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E45" w:rsidRPr="0070419E" w:rsidRDefault="00993E45" w:rsidP="00993E45">
      <w:pPr>
        <w:spacing w:after="0" w:line="237" w:lineRule="auto"/>
        <w:jc w:val="center"/>
        <w:rPr>
          <w:rFonts w:ascii="Times New Roman" w:eastAsia="Calibri" w:hAnsi="Times New Roman" w:cs="Times New Roman"/>
          <w:b/>
          <w:sz w:val="24"/>
          <w:szCs w:val="24"/>
          <w:lang w:eastAsia="en-GB" w:bidi="en-GB"/>
        </w:rPr>
      </w:pPr>
      <w:bookmarkStart w:id="0" w:name="_GoBack"/>
      <w:r w:rsidRPr="0070419E">
        <w:rPr>
          <w:rFonts w:ascii="Times New Roman" w:eastAsia="Times New Roman" w:hAnsi="Times New Roman" w:cs="Times New Roman"/>
          <w:b/>
          <w:sz w:val="24"/>
          <w:szCs w:val="24"/>
          <w:lang w:eastAsia="en-GB" w:bidi="en-GB"/>
        </w:rPr>
        <w:t>Bilag I.B</w:t>
      </w:r>
    </w:p>
    <w:p w:rsidR="00993E45" w:rsidRPr="0070419E" w:rsidRDefault="00993E45" w:rsidP="00993E45">
      <w:pPr>
        <w:spacing w:after="0" w:line="237" w:lineRule="auto"/>
        <w:jc w:val="center"/>
        <w:rPr>
          <w:rFonts w:ascii="Times New Roman" w:eastAsia="Calibri" w:hAnsi="Times New Roman" w:cs="Times New Roman"/>
          <w:b/>
          <w:sz w:val="24"/>
          <w:szCs w:val="24"/>
          <w:lang w:eastAsia="en-GB" w:bidi="en-GB"/>
        </w:rPr>
      </w:pPr>
      <w:r w:rsidRPr="0070419E">
        <w:rPr>
          <w:rFonts w:ascii="Times New Roman" w:eastAsia="Times New Roman" w:hAnsi="Times New Roman" w:cs="Times New Roman"/>
          <w:b/>
          <w:sz w:val="24"/>
          <w:szCs w:val="24"/>
          <w:lang w:eastAsia="en-GB" w:bidi="en-GB"/>
        </w:rPr>
        <w:t>PRISLISTE</w:t>
      </w:r>
    </w:p>
    <w:p w:rsidR="00993E45" w:rsidRPr="0070419E" w:rsidRDefault="00993E45" w:rsidP="00993E45">
      <w:pPr>
        <w:spacing w:after="0" w:line="240" w:lineRule="auto"/>
        <w:ind w:left="-709"/>
        <w:rPr>
          <w:rFonts w:ascii="Times New Roman" w:eastAsia="Times New Roman" w:hAnsi="Times New Roman" w:cs="Times New Roman"/>
          <w:snapToGrid w:val="0"/>
          <w:sz w:val="24"/>
          <w:szCs w:val="24"/>
          <w:lang w:eastAsia="en-GB" w:bidi="en-GB"/>
        </w:rPr>
      </w:pPr>
    </w:p>
    <w:p w:rsidR="00993E45" w:rsidRPr="0070419E" w:rsidRDefault="00993E45" w:rsidP="00993E45">
      <w:pPr>
        <w:spacing w:after="0" w:line="240" w:lineRule="auto"/>
        <w:ind w:left="-709"/>
        <w:rPr>
          <w:rFonts w:ascii="Times New Roman" w:eastAsia="Times New Roman" w:hAnsi="Times New Roman" w:cs="Times New Roman"/>
          <w:snapToGrid w:val="0"/>
          <w:sz w:val="24"/>
          <w:szCs w:val="24"/>
          <w:lang w:eastAsia="en-GB" w:bidi="en-GB"/>
        </w:rPr>
      </w:pPr>
      <w:r w:rsidRPr="0070419E">
        <w:rPr>
          <w:rFonts w:ascii="Times New Roman" w:eastAsia="Times New Roman" w:hAnsi="Times New Roman" w:cs="Times New Roman"/>
          <w:snapToGrid w:val="0"/>
          <w:sz w:val="24"/>
          <w:szCs w:val="24"/>
          <w:lang w:eastAsia="en-GB" w:bidi="en-GB"/>
        </w:rPr>
        <w:t>Såfremt enhedsprisen ikke svarer til den samlede faste pris, er det kun den samlede faste pris, der skal tages i betragtning ved tildelingen af kontrakten.</w:t>
      </w:r>
    </w:p>
    <w:p w:rsidR="00993E45" w:rsidRPr="0070419E" w:rsidRDefault="00993E45" w:rsidP="00993E45">
      <w:pPr>
        <w:spacing w:after="0" w:line="240" w:lineRule="auto"/>
        <w:ind w:left="-709"/>
        <w:jc w:val="both"/>
        <w:rPr>
          <w:rFonts w:ascii="Times New Roman" w:eastAsia="Times New Roman" w:hAnsi="Times New Roman" w:cs="Times New Roman"/>
          <w:sz w:val="24"/>
          <w:szCs w:val="24"/>
          <w:lang w:eastAsia="en-GB" w:bidi="en-GB"/>
        </w:rPr>
      </w:pPr>
      <w:r w:rsidRPr="0070419E">
        <w:rPr>
          <w:rFonts w:ascii="Times New Roman" w:eastAsia="Times New Roman" w:hAnsi="Times New Roman" w:cs="Times New Roman"/>
          <w:sz w:val="24"/>
          <w:szCs w:val="24"/>
          <w:lang w:eastAsia="en-GB" w:bidi="en-GB"/>
        </w:rPr>
        <w:t>Et buds samlede pris vil blive beregnet ved at vægte den pris, der tilbydes for hvert projekt, på grundlag af mængden af kreditter, der tilbydes fra det pågældende projekt, og sammenlægge resultaterne.</w:t>
      </w:r>
    </w:p>
    <w:p w:rsidR="00993E45" w:rsidRPr="0070419E" w:rsidRDefault="00993E45" w:rsidP="00993E45">
      <w:pPr>
        <w:spacing w:before="120" w:after="120" w:line="240" w:lineRule="auto"/>
        <w:ind w:left="-709"/>
        <w:jc w:val="both"/>
        <w:rPr>
          <w:rFonts w:ascii="Times New Roman" w:eastAsia="Times New Roman" w:hAnsi="Times New Roman" w:cs="Times New Roman"/>
          <w:snapToGrid w:val="0"/>
          <w:sz w:val="24"/>
          <w:szCs w:val="24"/>
          <w:lang w:eastAsia="en-GB" w:bidi="en-GB"/>
        </w:rPr>
      </w:pPr>
      <w:r w:rsidRPr="0070419E">
        <w:rPr>
          <w:rFonts w:ascii="Times New Roman" w:eastAsia="Times New Roman" w:hAnsi="Times New Roman" w:cs="Times New Roman"/>
          <w:snapToGrid w:val="0"/>
          <w:sz w:val="24"/>
          <w:szCs w:val="24"/>
          <w:lang w:eastAsia="en-GB" w:bidi="en-GB"/>
        </w:rPr>
        <w:t>Tilbudsgiverens navn: .......................................................................................................</w:t>
      </w:r>
    </w:p>
    <w:tbl>
      <w:tblPr>
        <w:tblW w:w="11026"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1981"/>
        <w:gridCol w:w="1279"/>
        <w:gridCol w:w="1247"/>
        <w:gridCol w:w="1276"/>
        <w:gridCol w:w="1134"/>
      </w:tblGrid>
      <w:tr w:rsidR="00993E45" w:rsidRPr="0070419E" w:rsidTr="009E7B70">
        <w:trPr>
          <w:trHeight w:val="1647"/>
        </w:trPr>
        <w:tc>
          <w:tcPr>
            <w:tcW w:w="4109" w:type="dxa"/>
            <w:shd w:val="clear" w:color="auto" w:fill="auto"/>
          </w:tcPr>
          <w:p w:rsidR="00993E45" w:rsidRPr="0070419E" w:rsidRDefault="00993E45" w:rsidP="00993E45">
            <w:pPr>
              <w:tabs>
                <w:tab w:val="left" w:pos="2235"/>
              </w:tabs>
              <w:spacing w:after="0" w:line="240" w:lineRule="auto"/>
              <w:ind w:left="-964"/>
              <w:jc w:val="center"/>
              <w:rPr>
                <w:rFonts w:ascii="Times New Roman" w:eastAsia="Times New Roman" w:hAnsi="Times New Roman" w:cs="Times New Roman"/>
                <w:sz w:val="24"/>
                <w:szCs w:val="24"/>
                <w:lang w:eastAsia="en-GB" w:bidi="en-GB"/>
              </w:rPr>
            </w:pPr>
          </w:p>
          <w:p w:rsidR="00993E45" w:rsidRPr="0070419E" w:rsidRDefault="00993E45" w:rsidP="00993E45">
            <w:pPr>
              <w:tabs>
                <w:tab w:val="left" w:pos="2235"/>
              </w:tabs>
              <w:spacing w:after="0" w:line="240" w:lineRule="auto"/>
              <w:ind w:left="-964"/>
              <w:rPr>
                <w:rFonts w:ascii="Times New Roman" w:eastAsia="Times New Roman" w:hAnsi="Times New Roman" w:cs="Times New Roman"/>
                <w:sz w:val="24"/>
                <w:szCs w:val="24"/>
                <w:lang w:eastAsia="en-GB" w:bidi="en-GB"/>
              </w:rPr>
            </w:pPr>
          </w:p>
        </w:tc>
        <w:tc>
          <w:tcPr>
            <w:tcW w:w="1981" w:type="dxa"/>
            <w:shd w:val="clear" w:color="auto" w:fill="auto"/>
          </w:tcPr>
          <w:p w:rsidR="00993E45" w:rsidRPr="0070419E" w:rsidRDefault="00993E45" w:rsidP="00993E45">
            <w:pPr>
              <w:spacing w:after="0" w:line="240" w:lineRule="auto"/>
              <w:jc w:val="center"/>
              <w:rPr>
                <w:rFonts w:ascii="Times New Roman" w:eastAsia="Times New Roman" w:hAnsi="Times New Roman" w:cs="Times New Roman"/>
                <w:snapToGrid w:val="0"/>
                <w:sz w:val="24"/>
                <w:szCs w:val="24"/>
                <w:lang w:eastAsia="en-GB" w:bidi="en-GB"/>
              </w:rPr>
            </w:pPr>
          </w:p>
          <w:p w:rsidR="00993E45" w:rsidRPr="0070419E" w:rsidRDefault="00993E45" w:rsidP="00993E45">
            <w:pPr>
              <w:spacing w:after="0" w:line="240" w:lineRule="auto"/>
              <w:jc w:val="center"/>
              <w:rPr>
                <w:rFonts w:ascii="Times New Roman" w:eastAsia="Times New Roman" w:hAnsi="Times New Roman" w:cs="Times New Roman"/>
                <w:snapToGrid w:val="0"/>
                <w:sz w:val="24"/>
                <w:szCs w:val="24"/>
                <w:lang w:eastAsia="en-GB" w:bidi="en-GB"/>
              </w:rPr>
            </w:pPr>
          </w:p>
          <w:p w:rsidR="00993E45" w:rsidRPr="0070419E" w:rsidRDefault="00993E45" w:rsidP="00993E45">
            <w:pPr>
              <w:spacing w:after="0" w:line="240" w:lineRule="auto"/>
              <w:jc w:val="center"/>
              <w:rPr>
                <w:rFonts w:ascii="Times New Roman" w:eastAsia="Times New Roman" w:hAnsi="Times New Roman" w:cs="Times New Roman"/>
                <w:snapToGrid w:val="0"/>
                <w:sz w:val="24"/>
                <w:szCs w:val="24"/>
                <w:lang w:eastAsia="en-GB" w:bidi="en-GB"/>
              </w:rPr>
            </w:pPr>
            <w:r w:rsidRPr="0070419E">
              <w:rPr>
                <w:rFonts w:ascii="Times New Roman" w:eastAsia="Times New Roman" w:hAnsi="Times New Roman" w:cs="Times New Roman"/>
                <w:snapToGrid w:val="0"/>
                <w:sz w:val="24"/>
                <w:szCs w:val="24"/>
                <w:lang w:eastAsia="en-GB" w:bidi="en-GB"/>
              </w:rPr>
              <w:t>BESKRIVELSE af</w:t>
            </w:r>
          </w:p>
          <w:p w:rsidR="00993E45" w:rsidRPr="0070419E" w:rsidRDefault="00993E45" w:rsidP="00993E45">
            <w:pPr>
              <w:spacing w:after="0" w:line="240" w:lineRule="auto"/>
              <w:jc w:val="center"/>
              <w:rPr>
                <w:rFonts w:ascii="Times New Roman" w:eastAsia="Times New Roman" w:hAnsi="Times New Roman" w:cs="Times New Roman"/>
                <w:snapToGrid w:val="0"/>
                <w:sz w:val="24"/>
                <w:szCs w:val="24"/>
                <w:lang w:eastAsia="en-GB" w:bidi="en-GB"/>
              </w:rPr>
            </w:pPr>
            <w:r w:rsidRPr="0070419E">
              <w:rPr>
                <w:rFonts w:ascii="Times New Roman" w:eastAsia="Times New Roman" w:hAnsi="Times New Roman" w:cs="Times New Roman"/>
                <w:snapToGrid w:val="0"/>
                <w:sz w:val="24"/>
                <w:szCs w:val="24"/>
                <w:lang w:eastAsia="en-GB" w:bidi="en-GB"/>
              </w:rPr>
              <w:t>PROJEKTER</w:t>
            </w:r>
            <w:r w:rsidRPr="0070419E">
              <w:rPr>
                <w:rFonts w:ascii="Times New Roman" w:eastAsia="Times New Roman" w:hAnsi="Times New Roman" w:cs="Times New Roman"/>
                <w:snapToGrid w:val="0"/>
                <w:sz w:val="24"/>
                <w:szCs w:val="24"/>
                <w:vertAlign w:val="superscript"/>
                <w:lang w:eastAsia="en-GB" w:bidi="en-GB"/>
              </w:rPr>
              <w:footnoteReference w:id="1"/>
            </w:r>
          </w:p>
        </w:tc>
        <w:tc>
          <w:tcPr>
            <w:tcW w:w="1279" w:type="dxa"/>
            <w:shd w:val="clear" w:color="auto" w:fill="auto"/>
          </w:tcPr>
          <w:p w:rsidR="00993E45" w:rsidRPr="0070419E" w:rsidRDefault="00993E45" w:rsidP="00993E45">
            <w:pPr>
              <w:spacing w:after="0" w:line="240" w:lineRule="auto"/>
              <w:jc w:val="center"/>
              <w:rPr>
                <w:rFonts w:ascii="Times New Roman" w:eastAsia="Times New Roman" w:hAnsi="Times New Roman" w:cs="Times New Roman"/>
                <w:snapToGrid w:val="0"/>
                <w:sz w:val="24"/>
                <w:szCs w:val="24"/>
                <w:lang w:eastAsia="en-GB" w:bidi="en-GB"/>
              </w:rPr>
            </w:pPr>
          </w:p>
          <w:p w:rsidR="00993E45" w:rsidRPr="0070419E" w:rsidRDefault="00993E45" w:rsidP="00993E45">
            <w:pPr>
              <w:spacing w:after="0" w:line="240" w:lineRule="auto"/>
              <w:jc w:val="center"/>
              <w:rPr>
                <w:rFonts w:ascii="Times New Roman" w:eastAsia="Times New Roman" w:hAnsi="Times New Roman" w:cs="Times New Roman"/>
                <w:snapToGrid w:val="0"/>
                <w:sz w:val="24"/>
                <w:szCs w:val="24"/>
                <w:lang w:eastAsia="en-GB" w:bidi="en-GB"/>
              </w:rPr>
            </w:pPr>
            <w:r w:rsidRPr="0070419E">
              <w:rPr>
                <w:rFonts w:ascii="Times New Roman" w:eastAsia="Times New Roman" w:hAnsi="Times New Roman" w:cs="Times New Roman"/>
                <w:snapToGrid w:val="0"/>
                <w:sz w:val="24"/>
                <w:szCs w:val="24"/>
                <w:lang w:eastAsia="en-GB" w:bidi="en-GB"/>
              </w:rPr>
              <w:t>Pris pr. kredit i EUR ekskl. moms</w:t>
            </w:r>
          </w:p>
          <w:p w:rsidR="00993E45" w:rsidRPr="0070419E" w:rsidRDefault="00993E45" w:rsidP="00993E45">
            <w:pPr>
              <w:spacing w:after="0" w:line="240" w:lineRule="auto"/>
              <w:rPr>
                <w:rFonts w:ascii="Times New Roman" w:eastAsia="Times New Roman" w:hAnsi="Times New Roman" w:cs="Times New Roman"/>
                <w:sz w:val="24"/>
                <w:szCs w:val="24"/>
                <w:lang w:eastAsia="en-GB" w:bidi="en-GB"/>
              </w:rPr>
            </w:pPr>
          </w:p>
        </w:tc>
        <w:tc>
          <w:tcPr>
            <w:tcW w:w="1247" w:type="dxa"/>
            <w:shd w:val="clear" w:color="auto" w:fill="auto"/>
          </w:tcPr>
          <w:p w:rsidR="00993E45" w:rsidRPr="0070419E" w:rsidRDefault="00993E45" w:rsidP="00993E45">
            <w:pPr>
              <w:spacing w:after="0" w:line="240" w:lineRule="auto"/>
              <w:jc w:val="center"/>
              <w:rPr>
                <w:rFonts w:ascii="Times New Roman" w:eastAsia="Times New Roman" w:hAnsi="Times New Roman" w:cs="Times New Roman"/>
                <w:snapToGrid w:val="0"/>
                <w:sz w:val="24"/>
                <w:szCs w:val="24"/>
                <w:lang w:eastAsia="en-GB" w:bidi="en-GB"/>
              </w:rPr>
            </w:pPr>
          </w:p>
          <w:p w:rsidR="00993E45" w:rsidRPr="0070419E" w:rsidRDefault="00993E45" w:rsidP="00993E45">
            <w:pPr>
              <w:spacing w:after="0" w:line="240" w:lineRule="auto"/>
              <w:jc w:val="center"/>
              <w:rPr>
                <w:rFonts w:ascii="Times New Roman" w:eastAsia="Times New Roman" w:hAnsi="Times New Roman" w:cs="Times New Roman"/>
                <w:snapToGrid w:val="0"/>
                <w:sz w:val="24"/>
                <w:szCs w:val="24"/>
                <w:lang w:eastAsia="en-GB" w:bidi="en-GB"/>
              </w:rPr>
            </w:pPr>
          </w:p>
          <w:p w:rsidR="00993E45" w:rsidRPr="0070419E" w:rsidRDefault="00993E45" w:rsidP="00993E45">
            <w:pPr>
              <w:spacing w:after="0" w:line="240" w:lineRule="auto"/>
              <w:jc w:val="center"/>
              <w:rPr>
                <w:rFonts w:ascii="Times New Roman" w:eastAsia="Times New Roman" w:hAnsi="Times New Roman" w:cs="Times New Roman"/>
                <w:sz w:val="24"/>
                <w:szCs w:val="24"/>
                <w:lang w:eastAsia="en-GB" w:bidi="en-GB"/>
              </w:rPr>
            </w:pPr>
            <w:r w:rsidRPr="0070419E">
              <w:rPr>
                <w:rFonts w:ascii="Times New Roman" w:eastAsia="Times New Roman" w:hAnsi="Times New Roman" w:cs="Times New Roman"/>
                <w:snapToGrid w:val="0"/>
                <w:sz w:val="24"/>
                <w:szCs w:val="24"/>
                <w:lang w:eastAsia="en-GB" w:bidi="en-GB"/>
              </w:rPr>
              <w:t>Antal kreditter</w:t>
            </w:r>
            <w:r w:rsidRPr="0070419E">
              <w:rPr>
                <w:rFonts w:ascii="Times New Roman" w:eastAsia="Times New Roman" w:hAnsi="Times New Roman" w:cs="Times New Roman"/>
                <w:snapToGrid w:val="0"/>
                <w:sz w:val="24"/>
                <w:szCs w:val="24"/>
                <w:vertAlign w:val="superscript"/>
                <w:lang w:eastAsia="en-GB" w:bidi="en-GB"/>
              </w:rPr>
              <w:footnoteReference w:id="2"/>
            </w:r>
          </w:p>
        </w:tc>
        <w:tc>
          <w:tcPr>
            <w:tcW w:w="1276" w:type="dxa"/>
            <w:shd w:val="clear" w:color="auto" w:fill="auto"/>
          </w:tcPr>
          <w:p w:rsidR="00993E45" w:rsidRPr="0070419E" w:rsidRDefault="00993E45" w:rsidP="00993E45">
            <w:pPr>
              <w:spacing w:after="0" w:line="240" w:lineRule="auto"/>
              <w:jc w:val="center"/>
              <w:rPr>
                <w:rFonts w:ascii="Times New Roman" w:eastAsia="Times New Roman" w:hAnsi="Times New Roman" w:cs="Times New Roman"/>
                <w:sz w:val="24"/>
                <w:szCs w:val="24"/>
                <w:lang w:eastAsia="en-GB" w:bidi="en-GB"/>
              </w:rPr>
            </w:pPr>
          </w:p>
          <w:p w:rsidR="00993E45" w:rsidRPr="0070419E" w:rsidRDefault="00993E45" w:rsidP="00993E45">
            <w:pPr>
              <w:spacing w:after="0" w:line="240" w:lineRule="auto"/>
              <w:jc w:val="center"/>
              <w:rPr>
                <w:rFonts w:ascii="Times New Roman" w:eastAsia="Times New Roman" w:hAnsi="Times New Roman" w:cs="Times New Roman"/>
                <w:sz w:val="24"/>
                <w:szCs w:val="24"/>
                <w:lang w:eastAsia="en-GB" w:bidi="en-GB"/>
              </w:rPr>
            </w:pPr>
          </w:p>
          <w:p w:rsidR="00993E45" w:rsidRPr="0070419E" w:rsidRDefault="00993E45" w:rsidP="00993E45">
            <w:pPr>
              <w:spacing w:after="0" w:line="240" w:lineRule="auto"/>
              <w:jc w:val="center"/>
              <w:rPr>
                <w:rFonts w:ascii="Times New Roman" w:eastAsia="Times New Roman" w:hAnsi="Times New Roman" w:cs="Times New Roman"/>
                <w:sz w:val="24"/>
                <w:szCs w:val="24"/>
                <w:lang w:eastAsia="en-GB" w:bidi="en-GB"/>
              </w:rPr>
            </w:pPr>
            <w:r w:rsidRPr="0070419E">
              <w:rPr>
                <w:rFonts w:ascii="Times New Roman" w:eastAsia="Times New Roman" w:hAnsi="Times New Roman" w:cs="Times New Roman"/>
                <w:sz w:val="24"/>
                <w:szCs w:val="24"/>
                <w:lang w:eastAsia="en-GB" w:bidi="en-GB"/>
              </w:rPr>
              <w:t>%</w:t>
            </w:r>
            <w:r w:rsidR="00797442" w:rsidRPr="0070419E">
              <w:rPr>
                <w:rFonts w:ascii="Times New Roman" w:eastAsia="Times New Roman" w:hAnsi="Times New Roman" w:cs="Times New Roman"/>
                <w:sz w:val="24"/>
                <w:szCs w:val="24"/>
                <w:lang w:eastAsia="en-GB" w:bidi="en-GB"/>
              </w:rPr>
              <w:t xml:space="preserve"> af samlet mængde kreditter (188</w:t>
            </w:r>
            <w:r w:rsidRPr="0070419E">
              <w:rPr>
                <w:rFonts w:ascii="Times New Roman" w:eastAsia="Times New Roman" w:hAnsi="Times New Roman" w:cs="Times New Roman"/>
                <w:sz w:val="24"/>
                <w:szCs w:val="24"/>
                <w:lang w:eastAsia="en-GB" w:bidi="en-GB"/>
              </w:rPr>
              <w:t> 000)</w:t>
            </w:r>
          </w:p>
          <w:p w:rsidR="00993E45" w:rsidRPr="0070419E" w:rsidRDefault="00993E45" w:rsidP="00993E45">
            <w:pPr>
              <w:spacing w:after="0" w:line="240" w:lineRule="auto"/>
              <w:rPr>
                <w:rFonts w:ascii="Times New Roman" w:eastAsia="Times New Roman" w:hAnsi="Times New Roman" w:cs="Times New Roman"/>
                <w:sz w:val="24"/>
                <w:szCs w:val="24"/>
                <w:lang w:eastAsia="en-GB" w:bidi="en-GB"/>
              </w:rPr>
            </w:pPr>
          </w:p>
        </w:tc>
        <w:tc>
          <w:tcPr>
            <w:tcW w:w="1134" w:type="dxa"/>
            <w:shd w:val="clear" w:color="auto" w:fill="auto"/>
          </w:tcPr>
          <w:p w:rsidR="00993E45" w:rsidRPr="0070419E" w:rsidRDefault="00993E45" w:rsidP="00993E45">
            <w:pPr>
              <w:spacing w:after="0" w:line="240" w:lineRule="auto"/>
              <w:rPr>
                <w:rFonts w:ascii="Times New Roman" w:eastAsia="Times New Roman" w:hAnsi="Times New Roman" w:cs="Times New Roman"/>
                <w:snapToGrid w:val="0"/>
                <w:sz w:val="24"/>
                <w:szCs w:val="24"/>
                <w:lang w:eastAsia="en-GB" w:bidi="en-GB"/>
              </w:rPr>
            </w:pPr>
          </w:p>
          <w:p w:rsidR="00993E45" w:rsidRPr="0070419E" w:rsidRDefault="00993E45" w:rsidP="00993E45">
            <w:pPr>
              <w:spacing w:after="0" w:line="240" w:lineRule="auto"/>
              <w:jc w:val="center"/>
              <w:rPr>
                <w:rFonts w:ascii="Times New Roman" w:eastAsia="Times New Roman" w:hAnsi="Times New Roman" w:cs="Times New Roman"/>
                <w:sz w:val="24"/>
                <w:szCs w:val="24"/>
                <w:lang w:eastAsia="en-GB" w:bidi="en-GB"/>
              </w:rPr>
            </w:pPr>
            <w:r w:rsidRPr="0070419E">
              <w:rPr>
                <w:rFonts w:ascii="Times New Roman" w:eastAsia="Times New Roman" w:hAnsi="Times New Roman" w:cs="Times New Roman"/>
                <w:snapToGrid w:val="0"/>
                <w:sz w:val="24"/>
                <w:szCs w:val="24"/>
                <w:lang w:eastAsia="en-GB" w:bidi="en-GB"/>
              </w:rPr>
              <w:t>SAMLET FAST PRIS i EUR</w:t>
            </w:r>
            <w:r w:rsidRPr="0070419E">
              <w:rPr>
                <w:rFonts w:ascii="Times New Roman" w:eastAsia="Times New Roman" w:hAnsi="Times New Roman" w:cs="Times New Roman"/>
                <w:snapToGrid w:val="0"/>
                <w:sz w:val="24"/>
                <w:szCs w:val="24"/>
                <w:vertAlign w:val="superscript"/>
                <w:lang w:eastAsia="en-GB" w:bidi="en-GB"/>
              </w:rPr>
              <w:footnoteReference w:id="3"/>
            </w:r>
          </w:p>
        </w:tc>
      </w:tr>
      <w:tr w:rsidR="00993E45" w:rsidRPr="0070419E" w:rsidTr="009E7B70">
        <w:trPr>
          <w:trHeight w:val="2435"/>
        </w:trPr>
        <w:tc>
          <w:tcPr>
            <w:tcW w:w="4109" w:type="dxa"/>
            <w:vMerge w:val="restart"/>
            <w:shd w:val="clear" w:color="auto" w:fill="auto"/>
          </w:tcPr>
          <w:p w:rsidR="00993E45" w:rsidRPr="0070419E" w:rsidRDefault="00993E45" w:rsidP="00993E45">
            <w:pPr>
              <w:spacing w:after="0" w:line="240" w:lineRule="auto"/>
              <w:jc w:val="both"/>
              <w:rPr>
                <w:rFonts w:ascii="Times New Roman" w:eastAsia="Times New Roman" w:hAnsi="Times New Roman" w:cs="Times New Roman"/>
                <w:snapToGrid w:val="0"/>
                <w:sz w:val="24"/>
                <w:szCs w:val="24"/>
                <w:lang w:eastAsia="en-GB" w:bidi="en-GB"/>
              </w:rPr>
            </w:pPr>
            <w:r w:rsidRPr="0070419E">
              <w:rPr>
                <w:rFonts w:ascii="Times New Roman" w:eastAsia="Times New Roman" w:hAnsi="Times New Roman" w:cs="Times New Roman"/>
                <w:snapToGrid w:val="0"/>
                <w:sz w:val="24"/>
                <w:szCs w:val="24"/>
                <w:lang w:eastAsia="en-GB" w:bidi="en-GB"/>
              </w:rPr>
              <w:t>Køb af kompensationskreditter fra</w:t>
            </w:r>
          </w:p>
          <w:p w:rsidR="00993E45" w:rsidRPr="0070419E" w:rsidRDefault="00993E45" w:rsidP="00993E45">
            <w:pPr>
              <w:numPr>
                <w:ilvl w:val="0"/>
                <w:numId w:val="2"/>
              </w:numPr>
              <w:spacing w:after="0" w:line="240" w:lineRule="auto"/>
              <w:ind w:left="173" w:hanging="173"/>
              <w:jc w:val="both"/>
              <w:rPr>
                <w:rFonts w:ascii="Times New Roman" w:eastAsia="Times New Roman" w:hAnsi="Times New Roman" w:cs="Times New Roman"/>
                <w:snapToGrid w:val="0"/>
                <w:sz w:val="24"/>
                <w:szCs w:val="24"/>
                <w:lang w:eastAsia="en-GB" w:bidi="en-GB"/>
              </w:rPr>
            </w:pPr>
            <w:r w:rsidRPr="0070419E">
              <w:rPr>
                <w:rFonts w:ascii="Times New Roman" w:eastAsia="Times New Roman" w:hAnsi="Times New Roman" w:cs="Times New Roman"/>
                <w:snapToGrid w:val="0"/>
                <w:sz w:val="24"/>
                <w:szCs w:val="24"/>
                <w:lang w:eastAsia="en-GB" w:bidi="en-GB"/>
              </w:rPr>
              <w:t>tre enkeltprojekter af mindst to typer i:</w:t>
            </w:r>
          </w:p>
          <w:p w:rsidR="00993E45" w:rsidRPr="0070419E" w:rsidRDefault="00993E45" w:rsidP="00993E45">
            <w:pPr>
              <w:numPr>
                <w:ilvl w:val="0"/>
                <w:numId w:val="1"/>
              </w:numPr>
              <w:spacing w:after="0" w:line="240" w:lineRule="auto"/>
              <w:ind w:left="315" w:hanging="142"/>
              <w:jc w:val="both"/>
              <w:rPr>
                <w:rFonts w:ascii="Times New Roman" w:eastAsia="Times New Roman" w:hAnsi="Times New Roman" w:cs="Times New Roman"/>
                <w:color w:val="000000"/>
                <w:sz w:val="24"/>
                <w:szCs w:val="24"/>
                <w:lang w:eastAsia="en-GB" w:bidi="en-GB"/>
              </w:rPr>
            </w:pPr>
            <w:r w:rsidRPr="0070419E">
              <w:rPr>
                <w:rFonts w:ascii="Times New Roman" w:eastAsia="Times New Roman" w:hAnsi="Times New Roman" w:cs="Times New Roman"/>
                <w:sz w:val="24"/>
                <w:szCs w:val="24"/>
                <w:lang w:eastAsia="en-GB" w:bidi="en-GB"/>
              </w:rPr>
              <w:t xml:space="preserve">ét eller flere lande i Gruppen af Stater i Afrika, Vestindien og Stillehavet (AVS-lande) </w:t>
            </w:r>
            <w:r w:rsidRPr="0070419E">
              <w:rPr>
                <w:rFonts w:ascii="Times New Roman" w:eastAsia="Times New Roman" w:hAnsi="Times New Roman" w:cs="Times New Roman"/>
                <w:b/>
                <w:sz w:val="24"/>
                <w:szCs w:val="24"/>
                <w:lang w:eastAsia="en-GB" w:bidi="en-GB"/>
              </w:rPr>
              <w:t>eller, hvis der ikke er projekter dér</w:t>
            </w:r>
            <w:r w:rsidRPr="0070419E">
              <w:rPr>
                <w:rFonts w:ascii="Times New Roman" w:eastAsia="Times New Roman" w:hAnsi="Times New Roman" w:cs="Times New Roman"/>
                <w:sz w:val="24"/>
                <w:szCs w:val="24"/>
                <w:lang w:eastAsia="en-GB" w:bidi="en-GB"/>
              </w:rPr>
              <w:t>,</w:t>
            </w:r>
          </w:p>
          <w:p w:rsidR="00993E45" w:rsidRPr="0070419E" w:rsidRDefault="00993E45" w:rsidP="00993E45">
            <w:pPr>
              <w:numPr>
                <w:ilvl w:val="0"/>
                <w:numId w:val="1"/>
              </w:numPr>
              <w:spacing w:after="0" w:line="240" w:lineRule="auto"/>
              <w:ind w:left="315" w:hanging="142"/>
              <w:jc w:val="both"/>
              <w:rPr>
                <w:rFonts w:ascii="Times New Roman" w:eastAsia="Times New Roman" w:hAnsi="Times New Roman" w:cs="Times New Roman"/>
                <w:color w:val="000000"/>
                <w:sz w:val="24"/>
                <w:szCs w:val="24"/>
                <w:lang w:eastAsia="en-GB" w:bidi="en-GB"/>
              </w:rPr>
            </w:pPr>
            <w:r w:rsidRPr="0070419E">
              <w:rPr>
                <w:rFonts w:ascii="Times New Roman" w:eastAsia="Times New Roman" w:hAnsi="Times New Roman" w:cs="Times New Roman"/>
                <w:color w:val="000000"/>
                <w:sz w:val="24"/>
                <w:szCs w:val="24"/>
                <w:lang w:eastAsia="en-GB" w:bidi="en-GB"/>
              </w:rPr>
              <w:t>enten i ét eller flere lande, der er omfattet af den europæiske naboskabspolitik (ENP), med etablerede nationale handlingsplaner</w:t>
            </w:r>
          </w:p>
          <w:p w:rsidR="00993E45" w:rsidRPr="0070419E" w:rsidRDefault="00993E45" w:rsidP="00993E45">
            <w:pPr>
              <w:numPr>
                <w:ilvl w:val="0"/>
                <w:numId w:val="1"/>
              </w:numPr>
              <w:spacing w:after="0" w:line="240" w:lineRule="auto"/>
              <w:ind w:left="315" w:hanging="142"/>
              <w:jc w:val="both"/>
              <w:rPr>
                <w:rFonts w:ascii="Times New Roman" w:eastAsia="Times New Roman" w:hAnsi="Times New Roman" w:cs="Times New Roman"/>
                <w:color w:val="000000"/>
                <w:sz w:val="24"/>
                <w:szCs w:val="24"/>
                <w:lang w:eastAsia="en-GB" w:bidi="en-GB"/>
              </w:rPr>
            </w:pPr>
            <w:r w:rsidRPr="0070419E">
              <w:rPr>
                <w:rFonts w:ascii="Times New Roman" w:eastAsia="Times New Roman" w:hAnsi="Times New Roman" w:cs="Times New Roman"/>
                <w:sz w:val="24"/>
                <w:szCs w:val="24"/>
                <w:lang w:eastAsia="en-GB" w:bidi="en-GB"/>
              </w:rPr>
              <w:t>eller i ét eller flere lande, der er omfattet af Euro-Middelhavs-Partnerskabet/Middelhavsunionen</w:t>
            </w:r>
          </w:p>
          <w:p w:rsidR="00993E45" w:rsidRPr="0070419E" w:rsidRDefault="00993E45" w:rsidP="00993E45">
            <w:pPr>
              <w:numPr>
                <w:ilvl w:val="0"/>
                <w:numId w:val="1"/>
              </w:numPr>
              <w:spacing w:after="0" w:line="240" w:lineRule="auto"/>
              <w:ind w:left="315" w:hanging="142"/>
              <w:jc w:val="both"/>
              <w:rPr>
                <w:rFonts w:ascii="Times New Roman" w:eastAsia="Times New Roman" w:hAnsi="Times New Roman" w:cs="Times New Roman"/>
                <w:color w:val="000000"/>
                <w:sz w:val="24"/>
                <w:szCs w:val="24"/>
                <w:lang w:eastAsia="en-GB" w:bidi="en-GB"/>
              </w:rPr>
            </w:pPr>
            <w:r w:rsidRPr="0070419E">
              <w:rPr>
                <w:rFonts w:ascii="Times New Roman" w:eastAsia="Times New Roman" w:hAnsi="Times New Roman" w:cs="Times New Roman"/>
                <w:color w:val="000000"/>
                <w:sz w:val="24"/>
                <w:szCs w:val="24"/>
                <w:lang w:eastAsia="en-GB" w:bidi="en-GB"/>
              </w:rPr>
              <w:t>eller i ét eller flere EU-kandidatlande</w:t>
            </w:r>
          </w:p>
          <w:p w:rsidR="00993E45" w:rsidRPr="0070419E" w:rsidRDefault="00993E45" w:rsidP="00993E45">
            <w:pPr>
              <w:numPr>
                <w:ilvl w:val="0"/>
                <w:numId w:val="1"/>
              </w:numPr>
              <w:spacing w:after="0" w:line="240" w:lineRule="auto"/>
              <w:ind w:left="315" w:hanging="142"/>
              <w:jc w:val="both"/>
              <w:rPr>
                <w:rFonts w:ascii="Times New Roman" w:eastAsia="Times New Roman" w:hAnsi="Times New Roman" w:cs="Times New Roman"/>
                <w:color w:val="000000"/>
                <w:sz w:val="24"/>
                <w:szCs w:val="24"/>
                <w:lang w:eastAsia="en-GB" w:bidi="en-GB"/>
              </w:rPr>
            </w:pPr>
            <w:r w:rsidRPr="0070419E">
              <w:rPr>
                <w:rFonts w:ascii="Times New Roman" w:eastAsia="Times New Roman" w:hAnsi="Times New Roman" w:cs="Times New Roman"/>
                <w:snapToGrid w:val="0"/>
                <w:sz w:val="24"/>
                <w:szCs w:val="24"/>
                <w:lang w:eastAsia="en-GB" w:bidi="en-GB"/>
              </w:rPr>
              <w:t>eller i én eller flere EU-medlemsstater.</w:t>
            </w:r>
          </w:p>
          <w:p w:rsidR="00993E45" w:rsidRPr="0070419E" w:rsidRDefault="00993E45" w:rsidP="00993E45">
            <w:pPr>
              <w:spacing w:after="0" w:line="240" w:lineRule="auto"/>
              <w:ind w:left="709"/>
              <w:jc w:val="both"/>
              <w:rPr>
                <w:rFonts w:ascii="Times New Roman" w:eastAsia="Times New Roman" w:hAnsi="Times New Roman" w:cs="Times New Roman"/>
                <w:color w:val="000000"/>
                <w:sz w:val="24"/>
                <w:szCs w:val="24"/>
                <w:lang w:eastAsia="en-GB" w:bidi="en-GB"/>
              </w:rPr>
            </w:pPr>
          </w:p>
          <w:p w:rsidR="00993E45" w:rsidRPr="0070419E" w:rsidRDefault="00993E45" w:rsidP="00993E45">
            <w:pPr>
              <w:spacing w:after="0" w:line="240" w:lineRule="auto"/>
              <w:jc w:val="both"/>
              <w:rPr>
                <w:rFonts w:ascii="Times New Roman" w:eastAsia="Times New Roman" w:hAnsi="Times New Roman" w:cs="Times New Roman"/>
                <w:snapToGrid w:val="0"/>
                <w:sz w:val="24"/>
                <w:szCs w:val="24"/>
                <w:lang w:eastAsia="en-GB" w:bidi="en-GB"/>
              </w:rPr>
            </w:pPr>
            <w:r w:rsidRPr="0070419E">
              <w:rPr>
                <w:rFonts w:ascii="Times New Roman" w:eastAsia="Times New Roman" w:hAnsi="Times New Roman" w:cs="Times New Roman"/>
                <w:snapToGrid w:val="0"/>
                <w:sz w:val="24"/>
                <w:szCs w:val="24"/>
                <w:lang w:eastAsia="en-GB" w:bidi="en-GB"/>
              </w:rPr>
              <w:t>2. Gold Standard bør anvendes som kvalitetsstandard i forbindelse med udligningsprojekter i udviklingslandene.</w:t>
            </w:r>
          </w:p>
          <w:p w:rsidR="00993E45" w:rsidRPr="0070419E" w:rsidRDefault="00993E45" w:rsidP="00993E45">
            <w:pPr>
              <w:spacing w:after="0" w:line="240" w:lineRule="auto"/>
              <w:jc w:val="both"/>
              <w:rPr>
                <w:rFonts w:ascii="Times New Roman" w:eastAsia="Times New Roman" w:hAnsi="Times New Roman" w:cs="Times New Roman"/>
                <w:snapToGrid w:val="0"/>
                <w:sz w:val="24"/>
                <w:szCs w:val="24"/>
                <w:lang w:eastAsia="en-GB" w:bidi="en-GB"/>
              </w:rPr>
            </w:pPr>
          </w:p>
          <w:p w:rsidR="00993E45" w:rsidRPr="0070419E" w:rsidRDefault="00993E45" w:rsidP="00993E45">
            <w:pPr>
              <w:spacing w:after="0" w:line="240" w:lineRule="auto"/>
              <w:jc w:val="both"/>
              <w:rPr>
                <w:rFonts w:ascii="Times New Roman" w:eastAsia="Times New Roman" w:hAnsi="Times New Roman" w:cs="Times New Roman"/>
                <w:snapToGrid w:val="0"/>
                <w:sz w:val="24"/>
                <w:szCs w:val="24"/>
                <w:lang w:eastAsia="en-GB" w:bidi="en-GB"/>
              </w:rPr>
            </w:pPr>
            <w:r w:rsidRPr="0070419E">
              <w:rPr>
                <w:rFonts w:ascii="Times New Roman" w:eastAsia="Times New Roman" w:hAnsi="Times New Roman" w:cs="Times New Roman"/>
                <w:snapToGrid w:val="0"/>
                <w:sz w:val="24"/>
                <w:szCs w:val="24"/>
                <w:lang w:eastAsia="en-GB" w:bidi="en-GB"/>
              </w:rPr>
              <w:t>3. Kreditter, der anmodes om for så vidt angår disse lande, skal være gen</w:t>
            </w:r>
            <w:r w:rsidR="00797442" w:rsidRPr="0070419E">
              <w:rPr>
                <w:rFonts w:ascii="Times New Roman" w:eastAsia="Times New Roman" w:hAnsi="Times New Roman" w:cs="Times New Roman"/>
                <w:snapToGrid w:val="0"/>
                <w:sz w:val="24"/>
                <w:szCs w:val="24"/>
                <w:lang w:eastAsia="en-GB" w:bidi="en-GB"/>
              </w:rPr>
              <w:t>ereret mellem den 1. januar 2014</w:t>
            </w:r>
            <w:r w:rsidRPr="0070419E">
              <w:rPr>
                <w:rFonts w:ascii="Times New Roman" w:eastAsia="Times New Roman" w:hAnsi="Times New Roman" w:cs="Times New Roman"/>
                <w:snapToGrid w:val="0"/>
                <w:sz w:val="24"/>
                <w:szCs w:val="24"/>
                <w:lang w:eastAsia="en-GB" w:bidi="en-GB"/>
              </w:rPr>
              <w:t xml:space="preserve"> og den </w:t>
            </w:r>
            <w:r w:rsidR="00797442" w:rsidRPr="0070419E">
              <w:rPr>
                <w:rFonts w:ascii="Times New Roman" w:eastAsia="Times New Roman" w:hAnsi="Times New Roman" w:cs="Times New Roman"/>
                <w:snapToGrid w:val="0"/>
                <w:sz w:val="24"/>
                <w:szCs w:val="24"/>
                <w:lang w:eastAsia="en-GB" w:bidi="en-GB"/>
              </w:rPr>
              <w:t>31. december 2019</w:t>
            </w:r>
            <w:r w:rsidRPr="0070419E">
              <w:rPr>
                <w:rFonts w:ascii="Times New Roman" w:eastAsia="Times New Roman" w:hAnsi="Times New Roman" w:cs="Times New Roman"/>
                <w:snapToGrid w:val="0"/>
                <w:sz w:val="24"/>
                <w:szCs w:val="24"/>
                <w:lang w:eastAsia="en-GB" w:bidi="en-GB"/>
              </w:rPr>
              <w:t>.</w:t>
            </w:r>
          </w:p>
          <w:p w:rsidR="00993E45" w:rsidRPr="0070419E" w:rsidRDefault="00993E45" w:rsidP="00993E45">
            <w:pPr>
              <w:spacing w:after="0" w:line="240" w:lineRule="auto"/>
              <w:rPr>
                <w:rFonts w:ascii="Times New Roman" w:eastAsia="Times New Roman" w:hAnsi="Times New Roman" w:cs="Times New Roman"/>
                <w:sz w:val="24"/>
                <w:szCs w:val="24"/>
                <w:lang w:eastAsia="en-GB" w:bidi="en-GB"/>
              </w:rPr>
            </w:pPr>
          </w:p>
        </w:tc>
        <w:tc>
          <w:tcPr>
            <w:tcW w:w="1981" w:type="dxa"/>
            <w:shd w:val="clear" w:color="auto" w:fill="auto"/>
          </w:tcPr>
          <w:p w:rsidR="00993E45" w:rsidRPr="0070419E" w:rsidRDefault="00993E45" w:rsidP="00993E45">
            <w:pPr>
              <w:spacing w:after="0" w:line="240" w:lineRule="auto"/>
              <w:rPr>
                <w:rFonts w:ascii="Times New Roman" w:eastAsia="Times New Roman" w:hAnsi="Times New Roman" w:cs="Times New Roman"/>
                <w:sz w:val="24"/>
                <w:szCs w:val="24"/>
                <w:lang w:eastAsia="en-GB" w:bidi="en-GB"/>
              </w:rPr>
            </w:pPr>
            <w:r w:rsidRPr="0070419E">
              <w:rPr>
                <w:rFonts w:ascii="Times New Roman" w:eastAsia="Times New Roman" w:hAnsi="Times New Roman" w:cs="Times New Roman"/>
                <w:sz w:val="24"/>
                <w:szCs w:val="24"/>
                <w:lang w:eastAsia="en-GB" w:bidi="en-GB"/>
              </w:rPr>
              <w:t>Projekt nr. 1</w:t>
            </w:r>
          </w:p>
        </w:tc>
        <w:tc>
          <w:tcPr>
            <w:tcW w:w="1279" w:type="dxa"/>
            <w:shd w:val="clear" w:color="auto" w:fill="auto"/>
          </w:tcPr>
          <w:p w:rsidR="00993E45" w:rsidRPr="0070419E" w:rsidRDefault="00993E45" w:rsidP="00993E45">
            <w:pPr>
              <w:spacing w:after="0" w:line="240" w:lineRule="auto"/>
              <w:rPr>
                <w:rFonts w:ascii="Times New Roman" w:eastAsia="Times New Roman" w:hAnsi="Times New Roman" w:cs="Times New Roman"/>
                <w:sz w:val="24"/>
                <w:szCs w:val="24"/>
                <w:lang w:eastAsia="en-GB" w:bidi="en-GB"/>
              </w:rPr>
            </w:pPr>
          </w:p>
        </w:tc>
        <w:tc>
          <w:tcPr>
            <w:tcW w:w="1247" w:type="dxa"/>
            <w:shd w:val="clear" w:color="auto" w:fill="auto"/>
          </w:tcPr>
          <w:p w:rsidR="00993E45" w:rsidRPr="0070419E" w:rsidRDefault="00993E45" w:rsidP="00993E45">
            <w:pPr>
              <w:spacing w:after="0" w:line="240" w:lineRule="auto"/>
              <w:rPr>
                <w:rFonts w:ascii="Times New Roman" w:eastAsia="Times New Roman" w:hAnsi="Times New Roman" w:cs="Times New Roman"/>
                <w:sz w:val="24"/>
                <w:szCs w:val="24"/>
                <w:lang w:eastAsia="en-GB" w:bidi="en-GB"/>
              </w:rPr>
            </w:pPr>
          </w:p>
        </w:tc>
        <w:tc>
          <w:tcPr>
            <w:tcW w:w="1276" w:type="dxa"/>
            <w:shd w:val="clear" w:color="auto" w:fill="auto"/>
          </w:tcPr>
          <w:p w:rsidR="00993E45" w:rsidRPr="0070419E" w:rsidRDefault="00993E45" w:rsidP="00993E45">
            <w:pPr>
              <w:spacing w:after="0" w:line="240" w:lineRule="auto"/>
              <w:rPr>
                <w:rFonts w:ascii="Times New Roman" w:eastAsia="Times New Roman" w:hAnsi="Times New Roman" w:cs="Times New Roman"/>
                <w:sz w:val="24"/>
                <w:szCs w:val="24"/>
                <w:lang w:eastAsia="en-GB" w:bidi="en-GB"/>
              </w:rPr>
            </w:pPr>
          </w:p>
        </w:tc>
        <w:tc>
          <w:tcPr>
            <w:tcW w:w="1134" w:type="dxa"/>
            <w:shd w:val="clear" w:color="auto" w:fill="auto"/>
          </w:tcPr>
          <w:p w:rsidR="00993E45" w:rsidRPr="0070419E" w:rsidRDefault="00993E45" w:rsidP="00993E45">
            <w:pPr>
              <w:spacing w:after="0" w:line="240" w:lineRule="auto"/>
              <w:rPr>
                <w:rFonts w:ascii="Times New Roman" w:eastAsia="Times New Roman" w:hAnsi="Times New Roman" w:cs="Times New Roman"/>
                <w:sz w:val="24"/>
                <w:szCs w:val="24"/>
                <w:lang w:eastAsia="en-GB" w:bidi="en-GB"/>
              </w:rPr>
            </w:pPr>
          </w:p>
        </w:tc>
      </w:tr>
      <w:tr w:rsidR="00993E45" w:rsidRPr="0070419E" w:rsidTr="009E7B70">
        <w:trPr>
          <w:trHeight w:val="2435"/>
        </w:trPr>
        <w:tc>
          <w:tcPr>
            <w:tcW w:w="4109" w:type="dxa"/>
            <w:vMerge/>
            <w:shd w:val="clear" w:color="auto" w:fill="auto"/>
          </w:tcPr>
          <w:p w:rsidR="00993E45" w:rsidRPr="0070419E" w:rsidRDefault="00993E45" w:rsidP="00993E45">
            <w:pPr>
              <w:spacing w:after="0" w:line="240" w:lineRule="auto"/>
              <w:jc w:val="both"/>
              <w:rPr>
                <w:rFonts w:ascii="Times New Roman" w:eastAsia="Times New Roman" w:hAnsi="Times New Roman" w:cs="Times New Roman"/>
                <w:snapToGrid w:val="0"/>
                <w:sz w:val="24"/>
                <w:szCs w:val="24"/>
                <w:lang w:eastAsia="en-GB" w:bidi="en-GB"/>
              </w:rPr>
            </w:pPr>
          </w:p>
        </w:tc>
        <w:tc>
          <w:tcPr>
            <w:tcW w:w="1981" w:type="dxa"/>
            <w:shd w:val="clear" w:color="auto" w:fill="auto"/>
          </w:tcPr>
          <w:p w:rsidR="00993E45" w:rsidRPr="0070419E" w:rsidRDefault="00993E45" w:rsidP="00993E45">
            <w:pPr>
              <w:spacing w:after="0" w:line="240" w:lineRule="auto"/>
              <w:rPr>
                <w:rFonts w:ascii="Times New Roman" w:eastAsia="Times New Roman" w:hAnsi="Times New Roman" w:cs="Times New Roman"/>
                <w:sz w:val="24"/>
                <w:szCs w:val="24"/>
                <w:lang w:eastAsia="en-GB" w:bidi="en-GB"/>
              </w:rPr>
            </w:pPr>
            <w:r w:rsidRPr="0070419E">
              <w:rPr>
                <w:rFonts w:ascii="Times New Roman" w:eastAsia="Times New Roman" w:hAnsi="Times New Roman" w:cs="Times New Roman"/>
                <w:sz w:val="24"/>
                <w:szCs w:val="24"/>
                <w:lang w:eastAsia="en-GB" w:bidi="en-GB"/>
              </w:rPr>
              <w:t>Projekt nr. 2</w:t>
            </w:r>
          </w:p>
        </w:tc>
        <w:tc>
          <w:tcPr>
            <w:tcW w:w="1279" w:type="dxa"/>
            <w:shd w:val="clear" w:color="auto" w:fill="auto"/>
          </w:tcPr>
          <w:p w:rsidR="00993E45" w:rsidRPr="0070419E" w:rsidRDefault="00993E45" w:rsidP="00993E45">
            <w:pPr>
              <w:spacing w:after="0" w:line="240" w:lineRule="auto"/>
              <w:rPr>
                <w:rFonts w:ascii="Times New Roman" w:eastAsia="Times New Roman" w:hAnsi="Times New Roman" w:cs="Times New Roman"/>
                <w:sz w:val="24"/>
                <w:szCs w:val="24"/>
                <w:lang w:eastAsia="en-GB" w:bidi="en-GB"/>
              </w:rPr>
            </w:pPr>
          </w:p>
        </w:tc>
        <w:tc>
          <w:tcPr>
            <w:tcW w:w="1247" w:type="dxa"/>
            <w:shd w:val="clear" w:color="auto" w:fill="auto"/>
          </w:tcPr>
          <w:p w:rsidR="00993E45" w:rsidRPr="0070419E" w:rsidRDefault="00993E45" w:rsidP="00993E45">
            <w:pPr>
              <w:spacing w:after="0" w:line="240" w:lineRule="auto"/>
              <w:rPr>
                <w:rFonts w:ascii="Times New Roman" w:eastAsia="Times New Roman" w:hAnsi="Times New Roman" w:cs="Times New Roman"/>
                <w:sz w:val="24"/>
                <w:szCs w:val="24"/>
                <w:lang w:eastAsia="en-GB" w:bidi="en-GB"/>
              </w:rPr>
            </w:pPr>
          </w:p>
        </w:tc>
        <w:tc>
          <w:tcPr>
            <w:tcW w:w="1276" w:type="dxa"/>
            <w:shd w:val="clear" w:color="auto" w:fill="auto"/>
          </w:tcPr>
          <w:p w:rsidR="00993E45" w:rsidRPr="0070419E" w:rsidRDefault="00993E45" w:rsidP="00993E45">
            <w:pPr>
              <w:spacing w:after="0" w:line="240" w:lineRule="auto"/>
              <w:rPr>
                <w:rFonts w:ascii="Times New Roman" w:eastAsia="Times New Roman" w:hAnsi="Times New Roman" w:cs="Times New Roman"/>
                <w:sz w:val="24"/>
                <w:szCs w:val="24"/>
                <w:lang w:eastAsia="en-GB" w:bidi="en-GB"/>
              </w:rPr>
            </w:pPr>
          </w:p>
        </w:tc>
        <w:tc>
          <w:tcPr>
            <w:tcW w:w="1134" w:type="dxa"/>
            <w:shd w:val="clear" w:color="auto" w:fill="auto"/>
          </w:tcPr>
          <w:p w:rsidR="00993E45" w:rsidRPr="0070419E" w:rsidRDefault="00993E45" w:rsidP="00993E45">
            <w:pPr>
              <w:spacing w:after="0" w:line="240" w:lineRule="auto"/>
              <w:rPr>
                <w:rFonts w:ascii="Times New Roman" w:eastAsia="Times New Roman" w:hAnsi="Times New Roman" w:cs="Times New Roman"/>
                <w:sz w:val="24"/>
                <w:szCs w:val="24"/>
                <w:lang w:eastAsia="en-GB" w:bidi="en-GB"/>
              </w:rPr>
            </w:pPr>
          </w:p>
        </w:tc>
      </w:tr>
      <w:tr w:rsidR="00993E45" w:rsidRPr="0070419E" w:rsidTr="009E7B70">
        <w:trPr>
          <w:trHeight w:val="2435"/>
        </w:trPr>
        <w:tc>
          <w:tcPr>
            <w:tcW w:w="4109" w:type="dxa"/>
            <w:vMerge/>
            <w:shd w:val="clear" w:color="auto" w:fill="auto"/>
          </w:tcPr>
          <w:p w:rsidR="00993E45" w:rsidRPr="0070419E" w:rsidRDefault="00993E45" w:rsidP="00993E45">
            <w:pPr>
              <w:spacing w:after="0" w:line="240" w:lineRule="auto"/>
              <w:jc w:val="both"/>
              <w:rPr>
                <w:rFonts w:ascii="Times New Roman" w:eastAsia="Times New Roman" w:hAnsi="Times New Roman" w:cs="Times New Roman"/>
                <w:snapToGrid w:val="0"/>
                <w:sz w:val="24"/>
                <w:szCs w:val="24"/>
                <w:lang w:eastAsia="en-GB" w:bidi="en-GB"/>
              </w:rPr>
            </w:pPr>
          </w:p>
        </w:tc>
        <w:tc>
          <w:tcPr>
            <w:tcW w:w="1981" w:type="dxa"/>
            <w:shd w:val="clear" w:color="auto" w:fill="auto"/>
          </w:tcPr>
          <w:p w:rsidR="00993E45" w:rsidRPr="0070419E" w:rsidRDefault="00993E45" w:rsidP="00993E45">
            <w:pPr>
              <w:spacing w:after="0" w:line="240" w:lineRule="auto"/>
              <w:rPr>
                <w:rFonts w:ascii="Times New Roman" w:eastAsia="Times New Roman" w:hAnsi="Times New Roman" w:cs="Times New Roman"/>
                <w:sz w:val="24"/>
                <w:szCs w:val="24"/>
                <w:lang w:eastAsia="en-GB" w:bidi="en-GB"/>
              </w:rPr>
            </w:pPr>
            <w:r w:rsidRPr="0070419E">
              <w:rPr>
                <w:rFonts w:ascii="Times New Roman" w:eastAsia="Times New Roman" w:hAnsi="Times New Roman" w:cs="Times New Roman"/>
                <w:sz w:val="24"/>
                <w:szCs w:val="24"/>
                <w:lang w:eastAsia="en-GB" w:bidi="en-GB"/>
              </w:rPr>
              <w:t>Projekt nr. 3</w:t>
            </w:r>
          </w:p>
        </w:tc>
        <w:tc>
          <w:tcPr>
            <w:tcW w:w="1279" w:type="dxa"/>
            <w:shd w:val="clear" w:color="auto" w:fill="auto"/>
          </w:tcPr>
          <w:p w:rsidR="00993E45" w:rsidRPr="0070419E" w:rsidRDefault="00993E45" w:rsidP="00993E45">
            <w:pPr>
              <w:spacing w:after="0" w:line="240" w:lineRule="auto"/>
              <w:rPr>
                <w:rFonts w:ascii="Times New Roman" w:eastAsia="Times New Roman" w:hAnsi="Times New Roman" w:cs="Times New Roman"/>
                <w:sz w:val="24"/>
                <w:szCs w:val="24"/>
                <w:lang w:eastAsia="en-GB" w:bidi="en-GB"/>
              </w:rPr>
            </w:pPr>
          </w:p>
        </w:tc>
        <w:tc>
          <w:tcPr>
            <w:tcW w:w="1247" w:type="dxa"/>
            <w:shd w:val="clear" w:color="auto" w:fill="auto"/>
          </w:tcPr>
          <w:p w:rsidR="00993E45" w:rsidRPr="0070419E" w:rsidRDefault="00993E45" w:rsidP="00993E45">
            <w:pPr>
              <w:spacing w:after="0" w:line="240" w:lineRule="auto"/>
              <w:rPr>
                <w:rFonts w:ascii="Times New Roman" w:eastAsia="Times New Roman" w:hAnsi="Times New Roman" w:cs="Times New Roman"/>
                <w:sz w:val="24"/>
                <w:szCs w:val="24"/>
                <w:lang w:eastAsia="en-GB" w:bidi="en-GB"/>
              </w:rPr>
            </w:pPr>
          </w:p>
        </w:tc>
        <w:tc>
          <w:tcPr>
            <w:tcW w:w="1276" w:type="dxa"/>
            <w:shd w:val="clear" w:color="auto" w:fill="auto"/>
          </w:tcPr>
          <w:p w:rsidR="00993E45" w:rsidRPr="0070419E" w:rsidRDefault="00993E45" w:rsidP="00993E45">
            <w:pPr>
              <w:spacing w:after="0" w:line="240" w:lineRule="auto"/>
              <w:rPr>
                <w:rFonts w:ascii="Times New Roman" w:eastAsia="Times New Roman" w:hAnsi="Times New Roman" w:cs="Times New Roman"/>
                <w:sz w:val="24"/>
                <w:szCs w:val="24"/>
                <w:lang w:eastAsia="en-GB" w:bidi="en-GB"/>
              </w:rPr>
            </w:pPr>
          </w:p>
        </w:tc>
        <w:tc>
          <w:tcPr>
            <w:tcW w:w="1134" w:type="dxa"/>
            <w:shd w:val="clear" w:color="auto" w:fill="auto"/>
          </w:tcPr>
          <w:p w:rsidR="00993E45" w:rsidRPr="0070419E" w:rsidRDefault="00993E45" w:rsidP="00993E45">
            <w:pPr>
              <w:spacing w:after="0" w:line="240" w:lineRule="auto"/>
              <w:rPr>
                <w:rFonts w:ascii="Times New Roman" w:eastAsia="Times New Roman" w:hAnsi="Times New Roman" w:cs="Times New Roman"/>
                <w:sz w:val="24"/>
                <w:szCs w:val="24"/>
                <w:lang w:eastAsia="en-GB" w:bidi="en-GB"/>
              </w:rPr>
            </w:pPr>
          </w:p>
        </w:tc>
      </w:tr>
      <w:tr w:rsidR="00993E45" w:rsidRPr="0070419E" w:rsidTr="009E7B70">
        <w:tc>
          <w:tcPr>
            <w:tcW w:w="4109" w:type="dxa"/>
            <w:shd w:val="clear" w:color="auto" w:fill="auto"/>
          </w:tcPr>
          <w:p w:rsidR="00993E45" w:rsidRPr="0070419E" w:rsidRDefault="00993E45" w:rsidP="00993E45">
            <w:pPr>
              <w:spacing w:after="0" w:line="240" w:lineRule="auto"/>
              <w:jc w:val="center"/>
              <w:rPr>
                <w:rFonts w:ascii="Times New Roman" w:eastAsia="Times New Roman" w:hAnsi="Times New Roman" w:cs="Times New Roman"/>
                <w:b/>
                <w:sz w:val="24"/>
                <w:szCs w:val="24"/>
                <w:lang w:eastAsia="en-GB" w:bidi="en-GB"/>
              </w:rPr>
            </w:pPr>
            <w:r w:rsidRPr="0070419E">
              <w:rPr>
                <w:rFonts w:ascii="Times New Roman" w:eastAsia="Times New Roman" w:hAnsi="Times New Roman" w:cs="Times New Roman"/>
                <w:b/>
                <w:sz w:val="24"/>
                <w:szCs w:val="24"/>
                <w:lang w:eastAsia="en-GB" w:bidi="en-GB"/>
              </w:rPr>
              <w:t>I ALT</w:t>
            </w:r>
          </w:p>
        </w:tc>
        <w:tc>
          <w:tcPr>
            <w:tcW w:w="1981" w:type="dxa"/>
            <w:shd w:val="clear" w:color="auto" w:fill="auto"/>
          </w:tcPr>
          <w:p w:rsidR="00993E45" w:rsidRPr="0070419E" w:rsidRDefault="00993E45" w:rsidP="00993E45">
            <w:pPr>
              <w:spacing w:after="0" w:line="240" w:lineRule="auto"/>
              <w:rPr>
                <w:rFonts w:ascii="Times New Roman" w:eastAsia="Times New Roman" w:hAnsi="Times New Roman" w:cs="Times New Roman"/>
                <w:color w:val="D9D9D9"/>
                <w:sz w:val="24"/>
                <w:szCs w:val="24"/>
                <w:highlight w:val="yellow"/>
                <w:lang w:eastAsia="en-GB" w:bidi="en-GB"/>
              </w:rPr>
            </w:pPr>
          </w:p>
          <w:p w:rsidR="00993E45" w:rsidRPr="0070419E" w:rsidRDefault="00993E45" w:rsidP="00993E45">
            <w:pPr>
              <w:spacing w:after="0" w:line="240" w:lineRule="auto"/>
              <w:rPr>
                <w:rFonts w:ascii="Times New Roman" w:eastAsia="Times New Roman" w:hAnsi="Times New Roman" w:cs="Times New Roman"/>
                <w:color w:val="D9D9D9"/>
                <w:sz w:val="24"/>
                <w:szCs w:val="24"/>
                <w:highlight w:val="yellow"/>
                <w:lang w:eastAsia="en-GB" w:bidi="en-GB"/>
              </w:rPr>
            </w:pPr>
          </w:p>
        </w:tc>
        <w:tc>
          <w:tcPr>
            <w:tcW w:w="1279" w:type="dxa"/>
            <w:shd w:val="clear" w:color="auto" w:fill="auto"/>
          </w:tcPr>
          <w:p w:rsidR="00993E45" w:rsidRPr="0070419E" w:rsidRDefault="00993E45" w:rsidP="00993E45">
            <w:pPr>
              <w:spacing w:after="0" w:line="240" w:lineRule="auto"/>
              <w:rPr>
                <w:rFonts w:ascii="Times New Roman" w:eastAsia="Times New Roman" w:hAnsi="Times New Roman" w:cs="Times New Roman"/>
                <w:sz w:val="24"/>
                <w:szCs w:val="24"/>
                <w:lang w:eastAsia="en-GB" w:bidi="en-GB"/>
              </w:rPr>
            </w:pPr>
          </w:p>
        </w:tc>
        <w:tc>
          <w:tcPr>
            <w:tcW w:w="1247" w:type="dxa"/>
            <w:shd w:val="clear" w:color="auto" w:fill="auto"/>
          </w:tcPr>
          <w:p w:rsidR="00993E45" w:rsidRPr="0070419E" w:rsidRDefault="00993E45" w:rsidP="00993E45">
            <w:pPr>
              <w:spacing w:after="0" w:line="240" w:lineRule="auto"/>
              <w:rPr>
                <w:rFonts w:ascii="Times New Roman" w:eastAsia="Times New Roman" w:hAnsi="Times New Roman" w:cs="Times New Roman"/>
                <w:sz w:val="24"/>
                <w:szCs w:val="24"/>
                <w:lang w:eastAsia="en-GB" w:bidi="en-GB"/>
              </w:rPr>
            </w:pPr>
          </w:p>
        </w:tc>
        <w:tc>
          <w:tcPr>
            <w:tcW w:w="1276" w:type="dxa"/>
            <w:shd w:val="clear" w:color="auto" w:fill="auto"/>
          </w:tcPr>
          <w:p w:rsidR="00993E45" w:rsidRPr="0070419E" w:rsidRDefault="00993E45" w:rsidP="00993E45">
            <w:pPr>
              <w:spacing w:after="0" w:line="240" w:lineRule="auto"/>
              <w:jc w:val="center"/>
              <w:rPr>
                <w:rFonts w:ascii="Times New Roman" w:eastAsia="Times New Roman" w:hAnsi="Times New Roman" w:cs="Times New Roman"/>
                <w:sz w:val="24"/>
                <w:szCs w:val="24"/>
                <w:lang w:eastAsia="en-GB" w:bidi="en-GB"/>
              </w:rPr>
            </w:pPr>
            <w:r w:rsidRPr="0070419E">
              <w:rPr>
                <w:rFonts w:ascii="Times New Roman" w:eastAsia="Times New Roman" w:hAnsi="Times New Roman" w:cs="Times New Roman"/>
                <w:sz w:val="24"/>
                <w:szCs w:val="24"/>
                <w:lang w:eastAsia="en-GB" w:bidi="en-GB"/>
              </w:rPr>
              <w:t>100%</w:t>
            </w:r>
          </w:p>
        </w:tc>
        <w:tc>
          <w:tcPr>
            <w:tcW w:w="1134" w:type="dxa"/>
            <w:shd w:val="clear" w:color="auto" w:fill="auto"/>
          </w:tcPr>
          <w:p w:rsidR="00993E45" w:rsidRPr="0070419E" w:rsidRDefault="00993E45" w:rsidP="00993E45">
            <w:pPr>
              <w:spacing w:after="0" w:line="240" w:lineRule="auto"/>
              <w:rPr>
                <w:rFonts w:ascii="Times New Roman" w:eastAsia="Times New Roman" w:hAnsi="Times New Roman" w:cs="Times New Roman"/>
                <w:sz w:val="24"/>
                <w:szCs w:val="24"/>
                <w:lang w:eastAsia="en-GB" w:bidi="en-GB"/>
              </w:rPr>
            </w:pPr>
          </w:p>
        </w:tc>
      </w:tr>
    </w:tbl>
    <w:p w:rsidR="00993E45" w:rsidRPr="0070419E" w:rsidRDefault="00993E45" w:rsidP="00993E45">
      <w:pPr>
        <w:spacing w:after="0" w:line="237" w:lineRule="auto"/>
        <w:jc w:val="both"/>
        <w:rPr>
          <w:rFonts w:ascii="Times New Roman" w:eastAsia="Times New Roman" w:hAnsi="Times New Roman" w:cs="Times New Roman"/>
          <w:snapToGrid w:val="0"/>
          <w:sz w:val="24"/>
          <w:szCs w:val="24"/>
          <w:lang w:eastAsia="en-GB" w:bidi="en-GB"/>
        </w:rPr>
      </w:pPr>
    </w:p>
    <w:p w:rsidR="00993E45" w:rsidRPr="0070419E" w:rsidRDefault="00993E45" w:rsidP="00993E45">
      <w:pPr>
        <w:spacing w:after="0" w:line="237" w:lineRule="auto"/>
        <w:jc w:val="both"/>
        <w:rPr>
          <w:rFonts w:ascii="Times New Roman" w:eastAsia="Times New Roman" w:hAnsi="Times New Roman" w:cs="Times New Roman"/>
          <w:snapToGrid w:val="0"/>
          <w:sz w:val="24"/>
          <w:szCs w:val="24"/>
          <w:lang w:eastAsia="en-GB" w:bidi="en-GB"/>
        </w:rPr>
      </w:pPr>
    </w:p>
    <w:p w:rsidR="00993E45" w:rsidRPr="0070419E" w:rsidRDefault="00993E45" w:rsidP="00993E45">
      <w:pPr>
        <w:spacing w:after="0" w:line="237" w:lineRule="auto"/>
        <w:jc w:val="both"/>
        <w:rPr>
          <w:rFonts w:ascii="Times New Roman" w:eastAsia="Times New Roman" w:hAnsi="Times New Roman" w:cs="Times New Roman"/>
          <w:snapToGrid w:val="0"/>
          <w:sz w:val="24"/>
          <w:szCs w:val="24"/>
          <w:lang w:eastAsia="en-GB" w:bidi="en-GB"/>
        </w:rPr>
      </w:pPr>
      <w:r w:rsidRPr="0070419E">
        <w:rPr>
          <w:rFonts w:ascii="Times New Roman" w:eastAsia="Times New Roman" w:hAnsi="Times New Roman" w:cs="Times New Roman"/>
          <w:snapToGrid w:val="0"/>
          <w:sz w:val="24"/>
          <w:szCs w:val="24"/>
          <w:lang w:eastAsia="en-GB" w:bidi="en-GB"/>
        </w:rPr>
        <w:t>Dato:</w:t>
      </w:r>
    </w:p>
    <w:p w:rsidR="00993E45" w:rsidRPr="0070419E" w:rsidRDefault="00993E45" w:rsidP="00993E45">
      <w:pPr>
        <w:spacing w:after="0" w:line="240" w:lineRule="auto"/>
        <w:rPr>
          <w:rFonts w:ascii="Times New Roman" w:eastAsia="Times New Roman" w:hAnsi="Times New Roman" w:cs="Times New Roman"/>
          <w:snapToGrid w:val="0"/>
          <w:sz w:val="24"/>
          <w:szCs w:val="24"/>
          <w:lang w:eastAsia="en-GB" w:bidi="en-GB"/>
        </w:rPr>
      </w:pPr>
      <w:r w:rsidRPr="0070419E">
        <w:rPr>
          <w:rFonts w:ascii="Times New Roman" w:eastAsia="Times New Roman" w:hAnsi="Times New Roman" w:cs="Times New Roman"/>
          <w:snapToGrid w:val="0"/>
          <w:sz w:val="24"/>
          <w:szCs w:val="24"/>
          <w:lang w:eastAsia="en-GB" w:bidi="en-GB"/>
        </w:rPr>
        <w:t>Tilbudsgivers juridiske repræsentants underskrift (og tilbudsgivers stempel):</w:t>
      </w:r>
    </w:p>
    <w:p w:rsidR="003F5CB2" w:rsidRPr="0070419E" w:rsidRDefault="00993E45" w:rsidP="00993E45">
      <w:pPr>
        <w:spacing w:after="0" w:line="237" w:lineRule="auto"/>
        <w:rPr>
          <w:rFonts w:ascii="Arial" w:eastAsia="Times New Roman" w:hAnsi="Arial" w:cs="Arial"/>
          <w:sz w:val="20"/>
          <w:szCs w:val="20"/>
          <w:lang w:eastAsia="en-GB" w:bidi="en-GB"/>
        </w:rPr>
      </w:pPr>
      <w:r w:rsidRPr="0070419E">
        <w:rPr>
          <w:rFonts w:ascii="Times New Roman" w:eastAsia="Times New Roman" w:hAnsi="Times New Roman" w:cs="Times New Roman"/>
          <w:snapToGrid w:val="0"/>
          <w:sz w:val="24"/>
          <w:szCs w:val="24"/>
          <w:lang w:eastAsia="en-GB" w:bidi="en-GB"/>
        </w:rPr>
        <w:t>..........................................................................................................................</w:t>
      </w:r>
      <w:bookmarkEnd w:id="0"/>
    </w:p>
    <w:sectPr w:rsidR="003F5CB2" w:rsidRPr="0070419E" w:rsidSect="00614E07">
      <w:headerReference w:type="even" r:id="rId7"/>
      <w:headerReference w:type="default" r:id="rId8"/>
      <w:footerReference w:type="even" r:id="rId9"/>
      <w:footerReference w:type="default" r:id="rId10"/>
      <w:headerReference w:type="first" r:id="rId11"/>
      <w:footerReference w:type="first" r:id="rId12"/>
      <w:pgSz w:w="11907" w:h="16840" w:code="9"/>
      <w:pgMar w:top="680" w:right="1179" w:bottom="680" w:left="431" w:header="567" w:footer="720" w:gutter="1247"/>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E45" w:rsidRPr="00EF2658" w:rsidRDefault="00993E45" w:rsidP="00993E45">
      <w:pPr>
        <w:spacing w:after="0" w:line="240" w:lineRule="auto"/>
      </w:pPr>
      <w:r w:rsidRPr="00EF2658">
        <w:separator/>
      </w:r>
    </w:p>
  </w:endnote>
  <w:endnote w:type="continuationSeparator" w:id="0">
    <w:p w:rsidR="00993E45" w:rsidRPr="00EF2658" w:rsidRDefault="00993E45" w:rsidP="00993E45">
      <w:pPr>
        <w:spacing w:after="0" w:line="240" w:lineRule="auto"/>
      </w:pPr>
      <w:r w:rsidRPr="00EF265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19E" w:rsidRDefault="00704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19E" w:rsidRDefault="007041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19E" w:rsidRDefault="00704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E45" w:rsidRPr="00EF2658" w:rsidRDefault="00993E45" w:rsidP="00993E45">
      <w:pPr>
        <w:spacing w:after="0" w:line="240" w:lineRule="auto"/>
      </w:pPr>
      <w:r w:rsidRPr="00EF2658">
        <w:separator/>
      </w:r>
    </w:p>
  </w:footnote>
  <w:footnote w:type="continuationSeparator" w:id="0">
    <w:p w:rsidR="00993E45" w:rsidRPr="00EF2658" w:rsidRDefault="00993E45" w:rsidP="00993E45">
      <w:pPr>
        <w:spacing w:after="0" w:line="240" w:lineRule="auto"/>
      </w:pPr>
      <w:r w:rsidRPr="00EF2658">
        <w:continuationSeparator/>
      </w:r>
    </w:p>
  </w:footnote>
  <w:footnote w:id="1">
    <w:p w:rsidR="00993E45" w:rsidRPr="00EF2658" w:rsidRDefault="00993E45" w:rsidP="00993E45">
      <w:pPr>
        <w:pStyle w:val="FootnoteText"/>
        <w:tabs>
          <w:tab w:val="left" w:pos="284"/>
        </w:tabs>
        <w:ind w:left="284" w:hanging="284"/>
        <w:rPr>
          <w:rFonts w:ascii="Times New Roman" w:hAnsi="Times New Roman" w:cs="Times New Roman"/>
        </w:rPr>
      </w:pPr>
      <w:r w:rsidRPr="00EF2658">
        <w:rPr>
          <w:rStyle w:val="FootnoteReference"/>
          <w:rFonts w:ascii="Times New Roman" w:hAnsi="Times New Roman"/>
        </w:rPr>
        <w:footnoteRef/>
      </w:r>
      <w:r w:rsidRPr="00EF2658">
        <w:rPr>
          <w:rFonts w:ascii="Times New Roman" w:hAnsi="Times New Roman" w:cs="Times New Roman"/>
        </w:rPr>
        <w:tab/>
        <w:t>Tre projekter af mindst to typer.</w:t>
      </w:r>
    </w:p>
  </w:footnote>
  <w:footnote w:id="2">
    <w:p w:rsidR="00993E45" w:rsidRPr="00EF2658" w:rsidRDefault="00993E45" w:rsidP="00993E45">
      <w:pPr>
        <w:pStyle w:val="FootnoteText"/>
        <w:tabs>
          <w:tab w:val="left" w:pos="284"/>
        </w:tabs>
        <w:ind w:left="284" w:hanging="284"/>
        <w:rPr>
          <w:rFonts w:ascii="Times New Roman" w:hAnsi="Times New Roman" w:cs="Times New Roman"/>
        </w:rPr>
      </w:pPr>
      <w:r w:rsidRPr="00EF2658">
        <w:rPr>
          <w:rStyle w:val="FootnoteReference"/>
          <w:rFonts w:ascii="Times New Roman" w:hAnsi="Times New Roman"/>
        </w:rPr>
        <w:footnoteRef/>
      </w:r>
      <w:r w:rsidRPr="00EF2658">
        <w:rPr>
          <w:rFonts w:ascii="Times New Roman" w:hAnsi="Times New Roman" w:cs="Times New Roman"/>
        </w:rPr>
        <w:tab/>
        <w:t>Højst 70 % af den samlede mængde af tilbudte kreditter må stamme fra ét projekt.</w:t>
      </w:r>
    </w:p>
  </w:footnote>
  <w:footnote w:id="3">
    <w:p w:rsidR="00993E45" w:rsidRPr="00EF2658" w:rsidRDefault="00993E45" w:rsidP="00993E45">
      <w:pPr>
        <w:pStyle w:val="FootnoteText"/>
        <w:tabs>
          <w:tab w:val="left" w:pos="284"/>
        </w:tabs>
        <w:ind w:left="284" w:hanging="284"/>
        <w:rPr>
          <w:rFonts w:ascii="Times New Roman" w:hAnsi="Times New Roman" w:cs="Times New Roman"/>
        </w:rPr>
      </w:pPr>
      <w:r w:rsidRPr="00EF2658">
        <w:rPr>
          <w:rStyle w:val="FootnoteReference"/>
          <w:rFonts w:ascii="Times New Roman" w:hAnsi="Times New Roman"/>
        </w:rPr>
        <w:footnoteRef/>
      </w:r>
      <w:r w:rsidRPr="00EF2658">
        <w:rPr>
          <w:rFonts w:ascii="Times New Roman" w:hAnsi="Times New Roman" w:cs="Times New Roman"/>
        </w:rPr>
        <w:tab/>
        <w:t>Ekskl. moms (alt iberegnet, inklusive certifikater).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19E" w:rsidRDefault="00704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19E" w:rsidRDefault="007041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19E" w:rsidRDefault="00704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8672C"/>
    <w:multiLevelType w:val="hybridMultilevel"/>
    <w:tmpl w:val="965AA0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76C24CF2"/>
    <w:multiLevelType w:val="multilevel"/>
    <w:tmpl w:val="D77074F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SubDir" w:val="1203"/>
    <w:docVar w:name="TXTLANGUE" w:val="DA"/>
    <w:docVar w:name="TXTLANGUEMIN" w:val="da"/>
    <w:docVar w:name="TXTROUTE" w:val="MP\1203523DA.docx"/>
  </w:docVars>
  <w:rsids>
    <w:rsidRoot w:val="00993E45"/>
    <w:rsid w:val="003F5CB2"/>
    <w:rsid w:val="0070419E"/>
    <w:rsid w:val="00797442"/>
    <w:rsid w:val="00993E45"/>
    <w:rsid w:val="00EF2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B441F-5891-4D03-ACCB-3774F121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3E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E45"/>
    <w:rPr>
      <w:sz w:val="20"/>
      <w:szCs w:val="20"/>
    </w:rPr>
  </w:style>
  <w:style w:type="character" w:styleId="FootnoteReference">
    <w:name w:val="footnote reference"/>
    <w:aliases w:val="Header Char1"/>
    <w:rsid w:val="00993E45"/>
    <w:rPr>
      <w:rFonts w:cs="Times New Roman"/>
      <w:vertAlign w:val="superscript"/>
    </w:rPr>
  </w:style>
  <w:style w:type="paragraph" w:styleId="Header">
    <w:name w:val="header"/>
    <w:basedOn w:val="Normal"/>
    <w:link w:val="HeaderChar"/>
    <w:uiPriority w:val="99"/>
    <w:unhideWhenUsed/>
    <w:rsid w:val="00993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E45"/>
  </w:style>
  <w:style w:type="paragraph" w:styleId="Footer">
    <w:name w:val="footer"/>
    <w:basedOn w:val="Normal"/>
    <w:link w:val="FooterChar"/>
    <w:uiPriority w:val="99"/>
    <w:unhideWhenUsed/>
    <w:rsid w:val="00993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46101FB0.dotm</Template>
  <TotalTime>0</TotalTime>
  <Pages>2</Pages>
  <Words>253</Words>
  <Characters>1447</Characters>
  <Application>Microsoft Office Word</Application>
  <DocSecurity>0</DocSecurity>
  <Lines>12</Lines>
  <Paragraphs>3</Paragraphs>
  <ScaleCrop>false</ScaleCrop>
  <Company>European Parliament</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RORMAND Mia</dc:creator>
  <cp:keywords/>
  <dc:description/>
  <cp:lastModifiedBy>RUDOLPH Lene</cp:lastModifiedBy>
  <cp:revision>2</cp:revision>
  <dcterms:created xsi:type="dcterms:W3CDTF">2020-05-04T12:25:00Z</dcterms:created>
  <dcterms:modified xsi:type="dcterms:W3CDTF">2020-05-04T12:25:00Z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NONE</vt:lpwstr>
  </property>
  <property fmtid="{D5CDD505-2E9C-101B-9397-08002B2CF9AE}" pid="3" name="&lt;Type&gt;">
    <vt:lpwstr>MP</vt:lpwstr>
  </property>
  <property fmtid="{D5CDD505-2E9C-101B-9397-08002B2CF9AE}" pid="4" name="&lt;Extension&gt;">
    <vt:lpwstr>DA</vt:lpwstr>
  </property>
  <property fmtid="{D5CDD505-2E9C-101B-9397-08002B2CF9AE}" pid="5" name="LastEdited with">
    <vt:lpwstr>9.8.0 Build [20191010]</vt:lpwstr>
  </property>
  <property fmtid="{D5CDD505-2E9C-101B-9397-08002B2CF9AE}" pid="6" name="&lt;FdR&gt;">
    <vt:lpwstr>1203523</vt:lpwstr>
  </property>
  <property fmtid="{D5CDD505-2E9C-101B-9397-08002B2CF9AE}" pid="7" name="FooterPath">
    <vt:lpwstr>MP\1203523DA.docx</vt:lpwstr>
  </property>
  <property fmtid="{D5CDD505-2E9C-101B-9397-08002B2CF9AE}" pid="8" name="Bookout">
    <vt:lpwstr>OK - 2020/05/04 14:25</vt:lpwstr>
  </property>
</Properties>
</file>