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B7" w:rsidRPr="00F372F5" w:rsidRDefault="00B572B7" w:rsidP="00B572B7">
      <w:pPr>
        <w:spacing w:line="237" w:lineRule="auto"/>
        <w:jc w:val="center"/>
        <w:rPr>
          <w:rFonts w:eastAsia="Calibri"/>
          <w:b/>
        </w:rPr>
      </w:pPr>
      <w:r w:rsidRPr="00F372F5">
        <w:rPr>
          <w:b/>
        </w:rPr>
        <w:t>Anexa I.B</w:t>
      </w:r>
    </w:p>
    <w:p w:rsidR="00B572B7" w:rsidRPr="00F372F5" w:rsidRDefault="00B572B7" w:rsidP="00B572B7">
      <w:pPr>
        <w:spacing w:line="237" w:lineRule="auto"/>
        <w:jc w:val="center"/>
        <w:rPr>
          <w:rFonts w:eastAsia="Calibri"/>
          <w:b/>
        </w:rPr>
      </w:pPr>
      <w:r w:rsidRPr="00F372F5">
        <w:rPr>
          <w:b/>
        </w:rPr>
        <w:t>BORDEROU DE PRE</w:t>
      </w:r>
      <w:r w:rsidR="00DF1718">
        <w:rPr>
          <w:b/>
        </w:rPr>
        <w:t>Ț</w:t>
      </w:r>
      <w:r w:rsidRPr="00F372F5">
        <w:rPr>
          <w:b/>
        </w:rPr>
        <w:t>URI</w:t>
      </w:r>
    </w:p>
    <w:p w:rsidR="00B572B7" w:rsidRPr="00F372F5" w:rsidRDefault="00B572B7" w:rsidP="00B572B7">
      <w:pPr>
        <w:ind w:left="-709"/>
        <w:rPr>
          <w:snapToGrid w:val="0"/>
        </w:rPr>
      </w:pPr>
    </w:p>
    <w:p w:rsidR="00B572B7" w:rsidRPr="00F372F5" w:rsidRDefault="00B572B7" w:rsidP="00B572B7">
      <w:pPr>
        <w:ind w:left="-709"/>
        <w:rPr>
          <w:snapToGrid w:val="0"/>
        </w:rPr>
      </w:pPr>
      <w:r w:rsidRPr="00F372F5">
        <w:rPr>
          <w:snapToGrid w:val="0"/>
        </w:rPr>
        <w:t>În cazul în care pre</w:t>
      </w:r>
      <w:r w:rsidR="00DF1718">
        <w:rPr>
          <w:snapToGrid w:val="0"/>
        </w:rPr>
        <w:t>ț</w:t>
      </w:r>
      <w:r w:rsidRPr="00F372F5">
        <w:rPr>
          <w:snapToGrid w:val="0"/>
        </w:rPr>
        <w:t>ul unitar nu corespunde pre</w:t>
      </w:r>
      <w:r w:rsidR="00DF1718">
        <w:rPr>
          <w:snapToGrid w:val="0"/>
        </w:rPr>
        <w:t>ț</w:t>
      </w:r>
      <w:r w:rsidRPr="00F372F5">
        <w:rPr>
          <w:snapToGrid w:val="0"/>
        </w:rPr>
        <w:t>ului forfetar total, pentru atribuirea contractului se ia în considerare doar pre</w:t>
      </w:r>
      <w:r w:rsidR="00DF1718">
        <w:rPr>
          <w:snapToGrid w:val="0"/>
        </w:rPr>
        <w:t>ț</w:t>
      </w:r>
      <w:r w:rsidRPr="00F372F5">
        <w:rPr>
          <w:snapToGrid w:val="0"/>
        </w:rPr>
        <w:t>ul forfetar total.</w:t>
      </w:r>
    </w:p>
    <w:p w:rsidR="00B572B7" w:rsidRPr="00F372F5" w:rsidRDefault="00B572B7" w:rsidP="00B572B7">
      <w:pPr>
        <w:ind w:left="-709"/>
      </w:pPr>
      <w:r w:rsidRPr="00F372F5">
        <w:t>Pre</w:t>
      </w:r>
      <w:r w:rsidR="00DF1718">
        <w:t>ț</w:t>
      </w:r>
      <w:r w:rsidRPr="00F372F5">
        <w:t>ul total al unei oferte se calculează prin ponderarea pre</w:t>
      </w:r>
      <w:r w:rsidR="00DF1718">
        <w:t>ț</w:t>
      </w:r>
      <w:r w:rsidRPr="00F372F5">
        <w:t xml:space="preserve">ului oferit pentru fiecare proiect, pe baza numărului de credite furnizate din respectivul proiect, </w:t>
      </w:r>
      <w:r w:rsidR="00DF1718">
        <w:t>ș</w:t>
      </w:r>
      <w:r w:rsidRPr="00F372F5">
        <w:t>i prin adunarea rezultatelor ob</w:t>
      </w:r>
      <w:r w:rsidR="00DF1718">
        <w:t>ț</w:t>
      </w:r>
      <w:r w:rsidRPr="00F372F5">
        <w:t>inute.</w:t>
      </w:r>
    </w:p>
    <w:p w:rsidR="00B572B7" w:rsidRPr="00F372F5" w:rsidRDefault="00B572B7" w:rsidP="00B572B7">
      <w:pPr>
        <w:spacing w:before="120" w:after="120"/>
        <w:ind w:left="-709"/>
        <w:rPr>
          <w:snapToGrid w:val="0"/>
        </w:rPr>
      </w:pPr>
      <w:r w:rsidRPr="00F372F5">
        <w:rPr>
          <w:snapToGrid w:val="0"/>
        </w:rPr>
        <w:t>Denumirea ofertantului: .......................................................................................................</w:t>
      </w:r>
    </w:p>
    <w:tbl>
      <w:tblPr>
        <w:tblW w:w="1102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6"/>
        <w:gridCol w:w="1418"/>
        <w:gridCol w:w="1108"/>
        <w:gridCol w:w="1276"/>
        <w:gridCol w:w="1134"/>
      </w:tblGrid>
      <w:tr w:rsidR="00B572B7" w:rsidRPr="00F372F5" w:rsidTr="00DF1718">
        <w:trPr>
          <w:trHeight w:val="1796"/>
        </w:trPr>
        <w:tc>
          <w:tcPr>
            <w:tcW w:w="4534" w:type="dxa"/>
            <w:shd w:val="clear" w:color="auto" w:fill="auto"/>
          </w:tcPr>
          <w:p w:rsidR="00B572B7" w:rsidRPr="00F372F5" w:rsidRDefault="00B572B7" w:rsidP="006301E8">
            <w:pPr>
              <w:tabs>
                <w:tab w:val="left" w:pos="2235"/>
              </w:tabs>
              <w:ind w:left="-964"/>
              <w:jc w:val="center"/>
            </w:pPr>
          </w:p>
          <w:p w:rsidR="00B572B7" w:rsidRPr="00F372F5" w:rsidRDefault="00B572B7" w:rsidP="006301E8">
            <w:pPr>
              <w:tabs>
                <w:tab w:val="left" w:pos="2235"/>
              </w:tabs>
              <w:ind w:left="-964"/>
            </w:pPr>
          </w:p>
        </w:tc>
        <w:tc>
          <w:tcPr>
            <w:tcW w:w="1556" w:type="dxa"/>
            <w:shd w:val="clear" w:color="auto" w:fill="auto"/>
          </w:tcPr>
          <w:p w:rsidR="00B572B7" w:rsidRPr="00F372F5" w:rsidRDefault="00B572B7" w:rsidP="006301E8">
            <w:pPr>
              <w:jc w:val="center"/>
              <w:rPr>
                <w:snapToGrid w:val="0"/>
              </w:rPr>
            </w:pPr>
          </w:p>
          <w:p w:rsidR="00B572B7" w:rsidRPr="00F372F5" w:rsidRDefault="00B572B7" w:rsidP="006301E8">
            <w:pPr>
              <w:jc w:val="center"/>
              <w:rPr>
                <w:snapToGrid w:val="0"/>
              </w:rPr>
            </w:pPr>
          </w:p>
          <w:p w:rsidR="00B572B7" w:rsidRPr="00F372F5" w:rsidRDefault="00B572B7" w:rsidP="006301E8">
            <w:pPr>
              <w:jc w:val="center"/>
              <w:rPr>
                <w:snapToGrid w:val="0"/>
              </w:rPr>
            </w:pPr>
            <w:r w:rsidRPr="00F372F5">
              <w:rPr>
                <w:snapToGrid w:val="0"/>
              </w:rPr>
              <w:t>DESCRIEREA</w:t>
            </w:r>
          </w:p>
          <w:p w:rsidR="00B572B7" w:rsidRPr="00F372F5" w:rsidRDefault="00B572B7" w:rsidP="006301E8">
            <w:pPr>
              <w:jc w:val="center"/>
              <w:rPr>
                <w:snapToGrid w:val="0"/>
              </w:rPr>
            </w:pPr>
            <w:r w:rsidRPr="00F372F5">
              <w:rPr>
                <w:snapToGrid w:val="0"/>
              </w:rPr>
              <w:t>PROIECTELOR</w:t>
            </w:r>
            <w:r w:rsidRPr="00F372F5">
              <w:rPr>
                <w:rStyle w:val="FootnoteReference"/>
                <w:snapToGrid w:val="0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B572B7" w:rsidRPr="00F372F5" w:rsidRDefault="00B572B7" w:rsidP="006301E8">
            <w:pPr>
              <w:jc w:val="center"/>
              <w:rPr>
                <w:snapToGrid w:val="0"/>
              </w:rPr>
            </w:pPr>
          </w:p>
          <w:p w:rsidR="00B572B7" w:rsidRPr="00F372F5" w:rsidRDefault="00B572B7" w:rsidP="006301E8">
            <w:pPr>
              <w:jc w:val="center"/>
              <w:rPr>
                <w:snapToGrid w:val="0"/>
              </w:rPr>
            </w:pPr>
            <w:r w:rsidRPr="00F372F5">
              <w:rPr>
                <w:snapToGrid w:val="0"/>
              </w:rPr>
              <w:t>Pre</w:t>
            </w:r>
            <w:r w:rsidR="00DF1718">
              <w:rPr>
                <w:snapToGrid w:val="0"/>
              </w:rPr>
              <w:t>ț</w:t>
            </w:r>
            <w:r w:rsidRPr="00F372F5">
              <w:rPr>
                <w:snapToGrid w:val="0"/>
              </w:rPr>
              <w:t>ul pe credit în EUR, fără TVA</w:t>
            </w:r>
          </w:p>
          <w:p w:rsidR="00B572B7" w:rsidRPr="00F372F5" w:rsidRDefault="00B572B7" w:rsidP="006301E8"/>
        </w:tc>
        <w:tc>
          <w:tcPr>
            <w:tcW w:w="1108" w:type="dxa"/>
            <w:shd w:val="clear" w:color="auto" w:fill="auto"/>
          </w:tcPr>
          <w:p w:rsidR="00B572B7" w:rsidRPr="00F372F5" w:rsidRDefault="00B572B7" w:rsidP="006301E8">
            <w:pPr>
              <w:jc w:val="center"/>
              <w:rPr>
                <w:snapToGrid w:val="0"/>
              </w:rPr>
            </w:pPr>
          </w:p>
          <w:p w:rsidR="00B572B7" w:rsidRPr="00F372F5" w:rsidRDefault="00B572B7" w:rsidP="006301E8">
            <w:pPr>
              <w:jc w:val="center"/>
              <w:rPr>
                <w:snapToGrid w:val="0"/>
              </w:rPr>
            </w:pPr>
          </w:p>
          <w:p w:rsidR="00B572B7" w:rsidRPr="00F372F5" w:rsidRDefault="00B572B7" w:rsidP="006301E8">
            <w:pPr>
              <w:jc w:val="center"/>
            </w:pPr>
            <w:r w:rsidRPr="00F372F5">
              <w:rPr>
                <w:snapToGrid w:val="0"/>
              </w:rPr>
              <w:t>Numărul de credite</w:t>
            </w:r>
            <w:r w:rsidRPr="00F372F5">
              <w:rPr>
                <w:rStyle w:val="FootnoteReference"/>
                <w:snapToGrid w:val="0"/>
              </w:rPr>
              <w:footnoteReference w:id="2"/>
            </w:r>
          </w:p>
        </w:tc>
        <w:tc>
          <w:tcPr>
            <w:tcW w:w="1276" w:type="dxa"/>
            <w:shd w:val="clear" w:color="auto" w:fill="auto"/>
          </w:tcPr>
          <w:p w:rsidR="00B572B7" w:rsidRPr="00F372F5" w:rsidRDefault="00B572B7" w:rsidP="006301E8">
            <w:pPr>
              <w:jc w:val="center"/>
            </w:pPr>
          </w:p>
          <w:p w:rsidR="00B572B7" w:rsidRPr="00F372F5" w:rsidRDefault="00B572B7" w:rsidP="006301E8">
            <w:pPr>
              <w:jc w:val="center"/>
            </w:pPr>
          </w:p>
          <w:p w:rsidR="00B572B7" w:rsidRPr="00F372F5" w:rsidRDefault="00B572B7" w:rsidP="006301E8">
            <w:pPr>
              <w:jc w:val="center"/>
            </w:pPr>
            <w:r w:rsidRPr="00F372F5">
              <w:t>% din totalul creditelor</w:t>
            </w:r>
          </w:p>
          <w:p w:rsidR="00B572B7" w:rsidRPr="00F372F5" w:rsidRDefault="00B572B7" w:rsidP="006301E8">
            <w:pPr>
              <w:jc w:val="center"/>
            </w:pPr>
            <w:r w:rsidRPr="00F372F5">
              <w:t xml:space="preserve">(188 000) </w:t>
            </w:r>
          </w:p>
          <w:p w:rsidR="00B572B7" w:rsidRPr="00F372F5" w:rsidRDefault="00B572B7" w:rsidP="006301E8"/>
        </w:tc>
        <w:tc>
          <w:tcPr>
            <w:tcW w:w="1134" w:type="dxa"/>
            <w:shd w:val="clear" w:color="auto" w:fill="auto"/>
          </w:tcPr>
          <w:p w:rsidR="00B572B7" w:rsidRPr="00F372F5" w:rsidRDefault="00B572B7" w:rsidP="006301E8">
            <w:pPr>
              <w:rPr>
                <w:snapToGrid w:val="0"/>
              </w:rPr>
            </w:pPr>
          </w:p>
          <w:p w:rsidR="00B572B7" w:rsidRPr="00F372F5" w:rsidRDefault="00B572B7" w:rsidP="006301E8">
            <w:pPr>
              <w:jc w:val="center"/>
            </w:pPr>
            <w:r w:rsidRPr="00F372F5">
              <w:rPr>
                <w:snapToGrid w:val="0"/>
              </w:rPr>
              <w:t>PRE</w:t>
            </w:r>
            <w:r w:rsidR="00DF1718">
              <w:rPr>
                <w:snapToGrid w:val="0"/>
              </w:rPr>
              <w:t>Ț</w:t>
            </w:r>
            <w:r w:rsidRPr="00F372F5">
              <w:rPr>
                <w:snapToGrid w:val="0"/>
              </w:rPr>
              <w:t>UL FORFETAR TOTAL în EUR</w:t>
            </w:r>
            <w:r w:rsidRPr="00F372F5">
              <w:rPr>
                <w:rStyle w:val="FootnoteReference"/>
                <w:snapToGrid w:val="0"/>
              </w:rPr>
              <w:footnoteReference w:id="3"/>
            </w:r>
          </w:p>
        </w:tc>
      </w:tr>
      <w:tr w:rsidR="00B572B7" w:rsidRPr="00F372F5" w:rsidTr="006301E8">
        <w:trPr>
          <w:trHeight w:val="2435"/>
        </w:trPr>
        <w:tc>
          <w:tcPr>
            <w:tcW w:w="4534" w:type="dxa"/>
            <w:vMerge w:val="restart"/>
            <w:shd w:val="clear" w:color="auto" w:fill="auto"/>
          </w:tcPr>
          <w:p w:rsidR="00B572B7" w:rsidRPr="00F372F5" w:rsidRDefault="00B572B7" w:rsidP="006301E8">
            <w:pPr>
              <w:rPr>
                <w:snapToGrid w:val="0"/>
              </w:rPr>
            </w:pPr>
            <w:r w:rsidRPr="00F372F5">
              <w:rPr>
                <w:snapToGrid w:val="0"/>
              </w:rPr>
              <w:t>Pre</w:t>
            </w:r>
            <w:r w:rsidR="00DF1718">
              <w:rPr>
                <w:snapToGrid w:val="0"/>
              </w:rPr>
              <w:t>ț</w:t>
            </w:r>
            <w:r w:rsidRPr="00F372F5">
              <w:rPr>
                <w:snapToGrid w:val="0"/>
              </w:rPr>
              <w:t xml:space="preserve"> pentru creditele de compensare ob</w:t>
            </w:r>
            <w:r w:rsidR="00DF1718">
              <w:rPr>
                <w:snapToGrid w:val="0"/>
              </w:rPr>
              <w:t>ț</w:t>
            </w:r>
            <w:r w:rsidRPr="00F372F5">
              <w:rPr>
                <w:snapToGrid w:val="0"/>
              </w:rPr>
              <w:t>inute de la</w:t>
            </w:r>
          </w:p>
          <w:p w:rsidR="00B572B7" w:rsidRPr="00F372F5" w:rsidRDefault="00B572B7" w:rsidP="00B572B7">
            <w:pPr>
              <w:numPr>
                <w:ilvl w:val="0"/>
                <w:numId w:val="2"/>
              </w:numPr>
              <w:ind w:left="173" w:hanging="173"/>
              <w:rPr>
                <w:snapToGrid w:val="0"/>
              </w:rPr>
            </w:pPr>
            <w:r w:rsidRPr="00F372F5">
              <w:rPr>
                <w:snapToGrid w:val="0"/>
              </w:rPr>
              <w:t>Trei proiecte diferite de cel pu</w:t>
            </w:r>
            <w:r w:rsidR="00DF1718">
              <w:rPr>
                <w:snapToGrid w:val="0"/>
              </w:rPr>
              <w:t>ț</w:t>
            </w:r>
            <w:r w:rsidRPr="00F372F5">
              <w:rPr>
                <w:snapToGrid w:val="0"/>
              </w:rPr>
              <w:t>in două tipuri, desfă</w:t>
            </w:r>
            <w:r w:rsidR="00DF1718">
              <w:rPr>
                <w:snapToGrid w:val="0"/>
              </w:rPr>
              <w:t>ș</w:t>
            </w:r>
            <w:r w:rsidRPr="00F372F5">
              <w:rPr>
                <w:snapToGrid w:val="0"/>
              </w:rPr>
              <w:t>urate în:</w:t>
            </w:r>
          </w:p>
          <w:p w:rsidR="00B572B7" w:rsidRPr="00F372F5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F372F5">
              <w:rPr>
                <w:snapToGrid w:val="0"/>
              </w:rPr>
              <w:t xml:space="preserve">una sau mai multe </w:t>
            </w:r>
            <w:r w:rsidR="00DF1718">
              <w:rPr>
                <w:snapToGrid w:val="0"/>
              </w:rPr>
              <w:t>ț</w:t>
            </w:r>
            <w:r w:rsidRPr="00F372F5">
              <w:rPr>
                <w:snapToGrid w:val="0"/>
              </w:rPr>
              <w:t>ări</w:t>
            </w:r>
            <w:r w:rsidRPr="00F372F5">
              <w:t xml:space="preserve"> din grupul statelor din Africa, zona Caraibilor </w:t>
            </w:r>
            <w:r w:rsidR="00DF1718">
              <w:t>ș</w:t>
            </w:r>
            <w:r w:rsidRPr="00F372F5">
              <w:t>i Pacific (</w:t>
            </w:r>
            <w:r w:rsidR="00DF1718">
              <w:t>ț</w:t>
            </w:r>
            <w:r w:rsidRPr="00F372F5">
              <w:t xml:space="preserve">ările ACP) </w:t>
            </w:r>
            <w:r w:rsidRPr="00F372F5">
              <w:rPr>
                <w:b/>
              </w:rPr>
              <w:t>sau, în cazul în care nu există astfel de proiecte</w:t>
            </w:r>
            <w:r w:rsidRPr="00F372F5">
              <w:t>,</w:t>
            </w:r>
          </w:p>
          <w:p w:rsidR="00B572B7" w:rsidRPr="00F372F5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F372F5">
              <w:rPr>
                <w:color w:val="000000"/>
              </w:rPr>
              <w:t xml:space="preserve">fie în una sau mai multe </w:t>
            </w:r>
            <w:r w:rsidR="00DF1718">
              <w:rPr>
                <w:color w:val="000000"/>
              </w:rPr>
              <w:t>ț</w:t>
            </w:r>
            <w:r w:rsidRPr="00F372F5">
              <w:rPr>
                <w:color w:val="000000"/>
              </w:rPr>
              <w:t xml:space="preserve">ări care fac obiectul politicii europene de vecinătate (PEV) </w:t>
            </w:r>
            <w:r w:rsidR="00DF1718">
              <w:rPr>
                <w:color w:val="000000"/>
              </w:rPr>
              <w:t>ș</w:t>
            </w:r>
            <w:r w:rsidRPr="00F372F5">
              <w:rPr>
                <w:color w:val="000000"/>
              </w:rPr>
              <w:t>i dispun de proiecte în cadrul planului na</w:t>
            </w:r>
            <w:r w:rsidR="00DF1718">
              <w:rPr>
                <w:color w:val="000000"/>
              </w:rPr>
              <w:t>ț</w:t>
            </w:r>
            <w:r w:rsidRPr="00F372F5">
              <w:rPr>
                <w:color w:val="000000"/>
              </w:rPr>
              <w:t>ional de ac</w:t>
            </w:r>
            <w:r w:rsidR="00DF1718">
              <w:rPr>
                <w:color w:val="000000"/>
              </w:rPr>
              <w:t>ț</w:t>
            </w:r>
            <w:r w:rsidRPr="00F372F5">
              <w:rPr>
                <w:color w:val="000000"/>
              </w:rPr>
              <w:t>iune,</w:t>
            </w:r>
          </w:p>
          <w:p w:rsidR="00B572B7" w:rsidRPr="00F372F5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F372F5">
              <w:t xml:space="preserve">fie în una sau mai multe </w:t>
            </w:r>
            <w:r w:rsidR="00DF1718">
              <w:t>ț</w:t>
            </w:r>
            <w:r w:rsidRPr="00F372F5">
              <w:t>ări care fac obiectul Parteneriatului euromediteraneean (Euromed)/Uniunii pentru Mediterana (UpM)</w:t>
            </w:r>
            <w:r w:rsidRPr="00F372F5">
              <w:rPr>
                <w:snapToGrid w:val="0"/>
              </w:rPr>
              <w:t>,</w:t>
            </w:r>
          </w:p>
          <w:p w:rsidR="00B572B7" w:rsidRPr="00F372F5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F372F5">
              <w:rPr>
                <w:color w:val="000000"/>
              </w:rPr>
              <w:t xml:space="preserve">sau în una sau mai multe </w:t>
            </w:r>
            <w:r w:rsidR="00DF1718">
              <w:rPr>
                <w:color w:val="000000"/>
              </w:rPr>
              <w:t>ț</w:t>
            </w:r>
            <w:r w:rsidRPr="00F372F5">
              <w:rPr>
                <w:color w:val="000000"/>
              </w:rPr>
              <w:t>ări candidate la aderarea la UE</w:t>
            </w:r>
          </w:p>
          <w:p w:rsidR="00B572B7" w:rsidRPr="00F372F5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F372F5">
              <w:rPr>
                <w:snapToGrid w:val="0"/>
              </w:rPr>
              <w:t>sau în unul sau mai multe state membre ale UE.</w:t>
            </w:r>
          </w:p>
          <w:p w:rsidR="00B572B7" w:rsidRPr="00DF1718" w:rsidRDefault="00B572B7" w:rsidP="006301E8">
            <w:pPr>
              <w:ind w:left="709"/>
              <w:rPr>
                <w:color w:val="000000"/>
                <w:sz w:val="16"/>
                <w:szCs w:val="16"/>
              </w:rPr>
            </w:pPr>
          </w:p>
          <w:p w:rsidR="00B572B7" w:rsidRPr="00F372F5" w:rsidRDefault="00B572B7" w:rsidP="006301E8">
            <w:pPr>
              <w:rPr>
                <w:snapToGrid w:val="0"/>
              </w:rPr>
            </w:pPr>
            <w:r w:rsidRPr="00F372F5">
              <w:rPr>
                <w:snapToGrid w:val="0"/>
              </w:rPr>
              <w:t xml:space="preserve">2. „Gold Standard” ar trebui să fie standardul de calitate pentru proiectele de compensare în </w:t>
            </w:r>
            <w:r w:rsidR="00DF1718">
              <w:rPr>
                <w:snapToGrid w:val="0"/>
              </w:rPr>
              <w:t>ț</w:t>
            </w:r>
            <w:r w:rsidRPr="00F372F5">
              <w:rPr>
                <w:snapToGrid w:val="0"/>
              </w:rPr>
              <w:t>ările în curs de dezvoltare.</w:t>
            </w:r>
          </w:p>
          <w:p w:rsidR="00B572B7" w:rsidRPr="00FF5ED7" w:rsidRDefault="00B572B7" w:rsidP="006301E8">
            <w:pPr>
              <w:rPr>
                <w:snapToGrid w:val="0"/>
                <w:sz w:val="16"/>
                <w:szCs w:val="16"/>
              </w:rPr>
            </w:pPr>
          </w:p>
          <w:p w:rsidR="00B572B7" w:rsidRPr="00F372F5" w:rsidRDefault="00B572B7" w:rsidP="006301E8">
            <w:pPr>
              <w:rPr>
                <w:snapToGrid w:val="0"/>
              </w:rPr>
            </w:pPr>
            <w:r w:rsidRPr="00F372F5">
              <w:rPr>
                <w:snapToGrid w:val="0"/>
              </w:rPr>
              <w:t xml:space="preserve">3. Creditele solicitate pentru aceste </w:t>
            </w:r>
            <w:r w:rsidR="00DF1718">
              <w:rPr>
                <w:snapToGrid w:val="0"/>
              </w:rPr>
              <w:t>ț</w:t>
            </w:r>
            <w:r w:rsidRPr="00F372F5">
              <w:rPr>
                <w:snapToGrid w:val="0"/>
              </w:rPr>
              <w:t>ări trebuie să fi fost generate în perioada 1 ianuarie 2014 - 31 decembrie 2019.</w:t>
            </w:r>
          </w:p>
          <w:p w:rsidR="00B572B7" w:rsidRPr="00F372F5" w:rsidRDefault="00B572B7" w:rsidP="006301E8"/>
        </w:tc>
        <w:tc>
          <w:tcPr>
            <w:tcW w:w="1556" w:type="dxa"/>
            <w:shd w:val="clear" w:color="auto" w:fill="auto"/>
          </w:tcPr>
          <w:p w:rsidR="00B572B7" w:rsidRPr="00F372F5" w:rsidRDefault="00B572B7" w:rsidP="006301E8">
            <w:r w:rsidRPr="00F372F5">
              <w:t>Proiectul nr. 1</w:t>
            </w:r>
          </w:p>
        </w:tc>
        <w:tc>
          <w:tcPr>
            <w:tcW w:w="1418" w:type="dxa"/>
            <w:shd w:val="clear" w:color="auto" w:fill="auto"/>
          </w:tcPr>
          <w:p w:rsidR="00B572B7" w:rsidRPr="00F372F5" w:rsidRDefault="00B572B7" w:rsidP="006301E8"/>
        </w:tc>
        <w:tc>
          <w:tcPr>
            <w:tcW w:w="1108" w:type="dxa"/>
            <w:shd w:val="clear" w:color="auto" w:fill="auto"/>
          </w:tcPr>
          <w:p w:rsidR="00B572B7" w:rsidRPr="00F372F5" w:rsidRDefault="00B572B7" w:rsidP="006301E8"/>
        </w:tc>
        <w:tc>
          <w:tcPr>
            <w:tcW w:w="1276" w:type="dxa"/>
            <w:shd w:val="clear" w:color="auto" w:fill="auto"/>
          </w:tcPr>
          <w:p w:rsidR="00B572B7" w:rsidRPr="00F372F5" w:rsidRDefault="00B572B7" w:rsidP="006301E8"/>
        </w:tc>
        <w:tc>
          <w:tcPr>
            <w:tcW w:w="1134" w:type="dxa"/>
            <w:shd w:val="clear" w:color="auto" w:fill="auto"/>
          </w:tcPr>
          <w:p w:rsidR="00B572B7" w:rsidRPr="00F372F5" w:rsidRDefault="00B572B7" w:rsidP="006301E8"/>
        </w:tc>
      </w:tr>
      <w:tr w:rsidR="00B572B7" w:rsidRPr="00F372F5" w:rsidTr="006301E8">
        <w:trPr>
          <w:trHeight w:val="2435"/>
        </w:trPr>
        <w:tc>
          <w:tcPr>
            <w:tcW w:w="4534" w:type="dxa"/>
            <w:vMerge/>
            <w:shd w:val="clear" w:color="auto" w:fill="auto"/>
          </w:tcPr>
          <w:p w:rsidR="00B572B7" w:rsidRPr="00F372F5" w:rsidRDefault="00B572B7" w:rsidP="006301E8">
            <w:pPr>
              <w:rPr>
                <w:snapToGrid w:val="0"/>
              </w:rPr>
            </w:pPr>
          </w:p>
        </w:tc>
        <w:tc>
          <w:tcPr>
            <w:tcW w:w="1556" w:type="dxa"/>
            <w:shd w:val="clear" w:color="auto" w:fill="auto"/>
          </w:tcPr>
          <w:p w:rsidR="00B572B7" w:rsidRPr="00F372F5" w:rsidRDefault="00B572B7" w:rsidP="006301E8">
            <w:r w:rsidRPr="00F372F5">
              <w:t>Proiectul nr. 2</w:t>
            </w:r>
          </w:p>
        </w:tc>
        <w:tc>
          <w:tcPr>
            <w:tcW w:w="1418" w:type="dxa"/>
            <w:shd w:val="clear" w:color="auto" w:fill="auto"/>
          </w:tcPr>
          <w:p w:rsidR="00B572B7" w:rsidRPr="00F372F5" w:rsidRDefault="00B572B7" w:rsidP="006301E8"/>
        </w:tc>
        <w:tc>
          <w:tcPr>
            <w:tcW w:w="1108" w:type="dxa"/>
            <w:shd w:val="clear" w:color="auto" w:fill="auto"/>
          </w:tcPr>
          <w:p w:rsidR="00B572B7" w:rsidRPr="00F372F5" w:rsidRDefault="00B572B7" w:rsidP="006301E8"/>
        </w:tc>
        <w:tc>
          <w:tcPr>
            <w:tcW w:w="1276" w:type="dxa"/>
            <w:shd w:val="clear" w:color="auto" w:fill="auto"/>
          </w:tcPr>
          <w:p w:rsidR="00B572B7" w:rsidRPr="00F372F5" w:rsidRDefault="00B572B7" w:rsidP="006301E8"/>
        </w:tc>
        <w:tc>
          <w:tcPr>
            <w:tcW w:w="1134" w:type="dxa"/>
            <w:shd w:val="clear" w:color="auto" w:fill="auto"/>
          </w:tcPr>
          <w:p w:rsidR="00B572B7" w:rsidRPr="00F372F5" w:rsidRDefault="00B572B7" w:rsidP="006301E8"/>
        </w:tc>
      </w:tr>
      <w:tr w:rsidR="00B572B7" w:rsidRPr="00F372F5" w:rsidTr="00DF1718">
        <w:trPr>
          <w:trHeight w:val="3056"/>
        </w:trPr>
        <w:tc>
          <w:tcPr>
            <w:tcW w:w="4534" w:type="dxa"/>
            <w:vMerge/>
            <w:shd w:val="clear" w:color="auto" w:fill="auto"/>
          </w:tcPr>
          <w:p w:rsidR="00B572B7" w:rsidRPr="00F372F5" w:rsidRDefault="00B572B7" w:rsidP="006301E8">
            <w:pPr>
              <w:rPr>
                <w:snapToGrid w:val="0"/>
              </w:rPr>
            </w:pPr>
          </w:p>
        </w:tc>
        <w:tc>
          <w:tcPr>
            <w:tcW w:w="1556" w:type="dxa"/>
            <w:shd w:val="clear" w:color="auto" w:fill="auto"/>
          </w:tcPr>
          <w:p w:rsidR="00B572B7" w:rsidRPr="00F372F5" w:rsidRDefault="00B572B7" w:rsidP="006301E8">
            <w:r w:rsidRPr="00F372F5">
              <w:t>Proiectul nr. 3</w:t>
            </w:r>
          </w:p>
        </w:tc>
        <w:tc>
          <w:tcPr>
            <w:tcW w:w="1418" w:type="dxa"/>
            <w:shd w:val="clear" w:color="auto" w:fill="auto"/>
          </w:tcPr>
          <w:p w:rsidR="00B572B7" w:rsidRPr="00F372F5" w:rsidRDefault="00B572B7" w:rsidP="006301E8"/>
        </w:tc>
        <w:tc>
          <w:tcPr>
            <w:tcW w:w="1108" w:type="dxa"/>
            <w:shd w:val="clear" w:color="auto" w:fill="auto"/>
          </w:tcPr>
          <w:p w:rsidR="00B572B7" w:rsidRPr="00F372F5" w:rsidRDefault="00B572B7" w:rsidP="006301E8"/>
        </w:tc>
        <w:tc>
          <w:tcPr>
            <w:tcW w:w="1276" w:type="dxa"/>
            <w:shd w:val="clear" w:color="auto" w:fill="auto"/>
          </w:tcPr>
          <w:p w:rsidR="00B572B7" w:rsidRPr="00F372F5" w:rsidRDefault="00B572B7" w:rsidP="006301E8"/>
        </w:tc>
        <w:tc>
          <w:tcPr>
            <w:tcW w:w="1134" w:type="dxa"/>
            <w:shd w:val="clear" w:color="auto" w:fill="auto"/>
          </w:tcPr>
          <w:p w:rsidR="00B572B7" w:rsidRPr="00F372F5" w:rsidRDefault="00B572B7" w:rsidP="006301E8"/>
        </w:tc>
      </w:tr>
      <w:tr w:rsidR="00B572B7" w:rsidRPr="00F372F5" w:rsidTr="006301E8">
        <w:tc>
          <w:tcPr>
            <w:tcW w:w="4534" w:type="dxa"/>
            <w:shd w:val="clear" w:color="auto" w:fill="auto"/>
          </w:tcPr>
          <w:p w:rsidR="00B572B7" w:rsidRPr="00F372F5" w:rsidRDefault="00B572B7" w:rsidP="006301E8">
            <w:pPr>
              <w:jc w:val="center"/>
              <w:rPr>
                <w:b/>
              </w:rPr>
            </w:pPr>
            <w:r w:rsidRPr="00F372F5">
              <w:rPr>
                <w:b/>
              </w:rPr>
              <w:t>TOTALURI</w:t>
            </w:r>
          </w:p>
        </w:tc>
        <w:tc>
          <w:tcPr>
            <w:tcW w:w="1556" w:type="dxa"/>
            <w:shd w:val="clear" w:color="auto" w:fill="auto"/>
          </w:tcPr>
          <w:p w:rsidR="00B572B7" w:rsidRPr="00F372F5" w:rsidRDefault="00B572B7" w:rsidP="006301E8">
            <w:pPr>
              <w:rPr>
                <w:color w:val="D9D9D9"/>
                <w:highlight w:val="yellow"/>
              </w:rPr>
            </w:pPr>
          </w:p>
          <w:p w:rsidR="00B572B7" w:rsidRPr="00F372F5" w:rsidRDefault="00B572B7" w:rsidP="006301E8">
            <w:pPr>
              <w:rPr>
                <w:color w:val="D9D9D9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572B7" w:rsidRPr="00F372F5" w:rsidRDefault="00B572B7" w:rsidP="006301E8"/>
        </w:tc>
        <w:tc>
          <w:tcPr>
            <w:tcW w:w="1108" w:type="dxa"/>
            <w:shd w:val="clear" w:color="auto" w:fill="auto"/>
          </w:tcPr>
          <w:p w:rsidR="00B572B7" w:rsidRPr="00F372F5" w:rsidRDefault="00B572B7" w:rsidP="006301E8"/>
        </w:tc>
        <w:tc>
          <w:tcPr>
            <w:tcW w:w="1276" w:type="dxa"/>
            <w:shd w:val="clear" w:color="auto" w:fill="auto"/>
          </w:tcPr>
          <w:p w:rsidR="00B572B7" w:rsidRPr="00F372F5" w:rsidRDefault="00B572B7" w:rsidP="006301E8">
            <w:pPr>
              <w:jc w:val="center"/>
            </w:pPr>
            <w:r w:rsidRPr="00F372F5">
              <w:t>100 %</w:t>
            </w:r>
          </w:p>
        </w:tc>
        <w:tc>
          <w:tcPr>
            <w:tcW w:w="1134" w:type="dxa"/>
            <w:shd w:val="clear" w:color="auto" w:fill="auto"/>
          </w:tcPr>
          <w:p w:rsidR="00B572B7" w:rsidRPr="00F372F5" w:rsidRDefault="00B572B7" w:rsidP="006301E8"/>
        </w:tc>
      </w:tr>
    </w:tbl>
    <w:p w:rsidR="00B572B7" w:rsidRPr="00F372F5" w:rsidRDefault="00B572B7" w:rsidP="00B572B7">
      <w:pPr>
        <w:spacing w:line="237" w:lineRule="auto"/>
        <w:rPr>
          <w:snapToGrid w:val="0"/>
        </w:rPr>
      </w:pPr>
      <w:bookmarkStart w:id="0" w:name="_GoBack"/>
      <w:bookmarkEnd w:id="0"/>
      <w:r w:rsidRPr="00F372F5">
        <w:rPr>
          <w:snapToGrid w:val="0"/>
        </w:rPr>
        <w:lastRenderedPageBreak/>
        <w:t>Data: ...........................................................................</w:t>
      </w:r>
    </w:p>
    <w:p w:rsidR="00B572B7" w:rsidRPr="00F372F5" w:rsidRDefault="00B572B7" w:rsidP="00B572B7">
      <w:pPr>
        <w:rPr>
          <w:snapToGrid w:val="0"/>
        </w:rPr>
      </w:pPr>
      <w:r w:rsidRPr="00F372F5">
        <w:rPr>
          <w:snapToGrid w:val="0"/>
        </w:rPr>
        <w:t>Semnătura reprezentantului juridic al ofertantului (</w:t>
      </w:r>
      <w:r w:rsidR="00DF1718">
        <w:rPr>
          <w:snapToGrid w:val="0"/>
        </w:rPr>
        <w:t>ș</w:t>
      </w:r>
      <w:r w:rsidRPr="00F372F5">
        <w:rPr>
          <w:snapToGrid w:val="0"/>
        </w:rPr>
        <w:t xml:space="preserve">i </w:t>
      </w:r>
      <w:r w:rsidR="00DF1718">
        <w:rPr>
          <w:snapToGrid w:val="0"/>
        </w:rPr>
        <w:t>ș</w:t>
      </w:r>
      <w:r w:rsidRPr="00F372F5">
        <w:rPr>
          <w:snapToGrid w:val="0"/>
        </w:rPr>
        <w:t>tampila ofertantului):</w:t>
      </w:r>
    </w:p>
    <w:p w:rsidR="00B572B7" w:rsidRPr="00F372F5" w:rsidRDefault="00B572B7" w:rsidP="00B572B7">
      <w:pPr>
        <w:spacing w:line="237" w:lineRule="auto"/>
        <w:rPr>
          <w:rFonts w:ascii="Arial" w:hAnsi="Arial" w:cs="Arial"/>
          <w:sz w:val="20"/>
          <w:szCs w:val="20"/>
        </w:rPr>
      </w:pPr>
      <w:r w:rsidRPr="00F372F5">
        <w:rPr>
          <w:snapToGrid w:val="0"/>
        </w:rPr>
        <w:t>..........................................................................................................................</w:t>
      </w:r>
    </w:p>
    <w:p w:rsidR="00B572B7" w:rsidRPr="00F372F5" w:rsidRDefault="00B572B7" w:rsidP="00B572B7">
      <w:pPr>
        <w:spacing w:after="240"/>
      </w:pPr>
    </w:p>
    <w:p w:rsidR="008765BE" w:rsidRPr="00F372F5" w:rsidRDefault="008765BE"/>
    <w:sectPr w:rsidR="008765BE" w:rsidRPr="00F37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B7" w:rsidRPr="00F372F5" w:rsidRDefault="00B572B7" w:rsidP="00B572B7">
      <w:r w:rsidRPr="00F372F5">
        <w:separator/>
      </w:r>
    </w:p>
  </w:endnote>
  <w:endnote w:type="continuationSeparator" w:id="0">
    <w:p w:rsidR="00B572B7" w:rsidRPr="00F372F5" w:rsidRDefault="00B572B7" w:rsidP="00B572B7">
      <w:r w:rsidRPr="00F372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B7" w:rsidRPr="00F372F5" w:rsidRDefault="00B572B7" w:rsidP="00B572B7">
      <w:r w:rsidRPr="00F372F5">
        <w:separator/>
      </w:r>
    </w:p>
  </w:footnote>
  <w:footnote w:type="continuationSeparator" w:id="0">
    <w:p w:rsidR="00B572B7" w:rsidRPr="00F372F5" w:rsidRDefault="00B572B7" w:rsidP="00B572B7">
      <w:r w:rsidRPr="00F372F5">
        <w:continuationSeparator/>
      </w:r>
    </w:p>
  </w:footnote>
  <w:footnote w:id="1">
    <w:p w:rsidR="00B572B7" w:rsidRPr="00F372F5" w:rsidRDefault="00B572B7" w:rsidP="00B572B7">
      <w:pPr>
        <w:pStyle w:val="FootnoteText"/>
        <w:spacing w:after="0"/>
      </w:pPr>
      <w:r w:rsidRPr="00F372F5">
        <w:rPr>
          <w:rStyle w:val="FootnoteReference"/>
        </w:rPr>
        <w:footnoteRef/>
      </w:r>
      <w:r w:rsidRPr="00F372F5">
        <w:t xml:space="preserve"> Trei proiecte de cel pu</w:t>
      </w:r>
      <w:r w:rsidR="00DF1718">
        <w:t>ț</w:t>
      </w:r>
      <w:r w:rsidRPr="00F372F5">
        <w:t>in două tipuri diferite</w:t>
      </w:r>
    </w:p>
  </w:footnote>
  <w:footnote w:id="2">
    <w:p w:rsidR="00B572B7" w:rsidRPr="00F372F5" w:rsidRDefault="00B572B7" w:rsidP="00B572B7">
      <w:pPr>
        <w:pStyle w:val="FootnoteText"/>
        <w:spacing w:after="0"/>
      </w:pPr>
      <w:r w:rsidRPr="00F372F5">
        <w:rPr>
          <w:rStyle w:val="FootnoteReference"/>
        </w:rPr>
        <w:footnoteRef/>
      </w:r>
      <w:r w:rsidRPr="00F372F5">
        <w:t xml:space="preserve"> Cel mult 70 % din totalul creditelor oferite pot proveni de la un singur proiect.</w:t>
      </w:r>
    </w:p>
  </w:footnote>
  <w:footnote w:id="3">
    <w:p w:rsidR="00B572B7" w:rsidRPr="00F372F5" w:rsidRDefault="00B572B7" w:rsidP="00B572B7">
      <w:pPr>
        <w:pStyle w:val="FootnoteText"/>
        <w:spacing w:after="0"/>
      </w:pPr>
      <w:r w:rsidRPr="00F372F5">
        <w:rPr>
          <w:rStyle w:val="FootnoteReference"/>
        </w:rPr>
        <w:footnoteRef/>
      </w:r>
      <w:r w:rsidRPr="00F372F5">
        <w:t xml:space="preserve"> Fără TVA (pre</w:t>
      </w:r>
      <w:r w:rsidR="00DF1718">
        <w:t>ț</w:t>
      </w:r>
      <w:r w:rsidRPr="00F372F5">
        <w:t xml:space="preserve"> integral, inclusiv certificate).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72C"/>
    <w:multiLevelType w:val="hybridMultilevel"/>
    <w:tmpl w:val="965AA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C24CF2"/>
    <w:multiLevelType w:val="multilevel"/>
    <w:tmpl w:val="D7707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03"/>
    <w:docVar w:name="TXTLANGUE" w:val="RO"/>
    <w:docVar w:name="TXTLANGUEMIN" w:val="ro"/>
    <w:docVar w:name="TXTROUTE" w:val="MP\1203523RO.docx"/>
  </w:docVars>
  <w:rsids>
    <w:rsidRoot w:val="00B572B7"/>
    <w:rsid w:val="00446161"/>
    <w:rsid w:val="005762E3"/>
    <w:rsid w:val="00687C71"/>
    <w:rsid w:val="00744F8D"/>
    <w:rsid w:val="008765BE"/>
    <w:rsid w:val="009E1F3A"/>
    <w:rsid w:val="00A86E83"/>
    <w:rsid w:val="00B572B7"/>
    <w:rsid w:val="00BB313B"/>
    <w:rsid w:val="00CB5706"/>
    <w:rsid w:val="00DF1718"/>
    <w:rsid w:val="00F372F5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1EE9BBA-56EE-4B7F-8FAA-11D7995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B572B7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B572B7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B572B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B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ACDAE0E4.dotm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DIACONESCU Simona</cp:lastModifiedBy>
  <cp:revision>2</cp:revision>
  <dcterms:created xsi:type="dcterms:W3CDTF">2020-05-04T12:56:00Z</dcterms:created>
  <dcterms:modified xsi:type="dcterms:W3CDTF">2020-05-04T12:56:00Z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RO</vt:lpwstr>
  </property>
  <property fmtid="{D5CDD505-2E9C-101B-9397-08002B2CF9AE}" pid="4" name="&lt;FdR&gt;">
    <vt:lpwstr>1203523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MP\1203523RO.docx</vt:lpwstr>
  </property>
  <property fmtid="{D5CDD505-2E9C-101B-9397-08002B2CF9AE}" pid="9" name="SubscribeElise">
    <vt:lpwstr/>
  </property>
</Properties>
</file>