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5" w:rsidRPr="00EC088E" w:rsidRDefault="003860D5" w:rsidP="003860D5">
      <w:pPr>
        <w:jc w:val="center"/>
        <w:rPr>
          <w:b/>
          <w:sz w:val="28"/>
          <w:szCs w:val="28"/>
        </w:rPr>
      </w:pPr>
      <w:r>
        <w:rPr>
          <w:b/>
          <w:sz w:val="28"/>
        </w:rPr>
        <w:t>Annexe VI:</w:t>
      </w:r>
      <w:r>
        <w:rPr>
          <w:sz w:val="28"/>
        </w:rPr>
        <w:t xml:space="preserve"> </w:t>
      </w:r>
      <w:r>
        <w:rPr>
          <w:b/>
          <w:sz w:val="28"/>
        </w:rPr>
        <w:t>Déclaration concernant les sous-traitants</w:t>
      </w:r>
    </w:p>
    <w:p w:rsidR="003860D5" w:rsidRPr="00EC088E" w:rsidRDefault="003860D5" w:rsidP="003860D5">
      <w:pPr>
        <w:jc w:val="center"/>
        <w:rPr>
          <w:b/>
          <w:sz w:val="28"/>
          <w:szCs w:val="28"/>
        </w:rPr>
      </w:pPr>
    </w:p>
    <w:p w:rsidR="003860D5" w:rsidRPr="00EC088E" w:rsidRDefault="003860D5" w:rsidP="003860D5"/>
    <w:p w:rsidR="003860D5" w:rsidRPr="00EC088E" w:rsidRDefault="003860D5" w:rsidP="003860D5">
      <w:pPr>
        <w:rPr>
          <w:b/>
        </w:rPr>
      </w:pPr>
      <w:r>
        <w:rPr>
          <w:b/>
        </w:rPr>
        <w:t>Nom du soumissionnaire:</w:t>
      </w:r>
    </w:p>
    <w:p w:rsidR="003860D5" w:rsidRPr="00EC088E" w:rsidRDefault="003860D5" w:rsidP="003860D5"/>
    <w:p w:rsidR="003860D5" w:rsidRPr="00EC088E" w:rsidRDefault="003860D5" w:rsidP="003860D5"/>
    <w:p w:rsidR="003860D5" w:rsidRPr="00EC088E" w:rsidRDefault="003860D5" w:rsidP="003860D5">
      <w:r>
        <w:t>Je soussigné(e) M./M</w:t>
      </w:r>
      <w:r>
        <w:rPr>
          <w:vertAlign w:val="superscript"/>
        </w:rPr>
        <w:t>me</w:t>
      </w:r>
      <w:r>
        <w:t> …, en ma qualité de représentant du soumissionnaire susmentionné, déclare que si ce dernier devient l’attributaire du marché ou d’un ou de plusieurs lots dudit marché, les opérateurs économiques suivants y participeront en tant que sous-traitants:</w:t>
      </w:r>
    </w:p>
    <w:p w:rsidR="003860D5" w:rsidRPr="00EC088E" w:rsidRDefault="003860D5" w:rsidP="003860D5">
      <w:pPr>
        <w:rPr>
          <w:rFonts w:ascii="Arial" w:hAnsi="Arial"/>
        </w:rPr>
      </w:pPr>
    </w:p>
    <w:tbl>
      <w:tblPr>
        <w:tblpPr w:leftFromText="180" w:rightFromText="180" w:vertAnchor="text" w:horzAnchor="margin" w:tblpXSpec="right" w:tblpY="1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4"/>
        <w:gridCol w:w="2880"/>
      </w:tblGrid>
      <w:tr w:rsidR="003860D5" w:rsidRPr="00EC088E" w:rsidTr="006301E8">
        <w:tc>
          <w:tcPr>
            <w:tcW w:w="8388" w:type="dxa"/>
            <w:gridSpan w:val="3"/>
          </w:tcPr>
          <w:p w:rsidR="003860D5" w:rsidRPr="00EC088E" w:rsidRDefault="003860D5" w:rsidP="006301E8">
            <w:pPr>
              <w:jc w:val="center"/>
            </w:pPr>
          </w:p>
          <w:p w:rsidR="003860D5" w:rsidRPr="00EC088E" w:rsidRDefault="003860D5" w:rsidP="006301E8">
            <w:pPr>
              <w:jc w:val="center"/>
            </w:pPr>
            <w:r>
              <w:t>Renseignements concernant les sous-traitants</w:t>
            </w:r>
          </w:p>
          <w:p w:rsidR="003860D5" w:rsidRPr="00EC088E" w:rsidRDefault="003860D5" w:rsidP="006301E8">
            <w:pPr>
              <w:jc w:val="center"/>
            </w:pPr>
          </w:p>
        </w:tc>
      </w:tr>
      <w:tr w:rsidR="003860D5" w:rsidRPr="00EC088E" w:rsidTr="006301E8">
        <w:tc>
          <w:tcPr>
            <w:tcW w:w="1704" w:type="dxa"/>
          </w:tcPr>
          <w:p w:rsidR="003860D5" w:rsidRPr="00EC088E" w:rsidRDefault="003860D5" w:rsidP="006301E8">
            <w:pPr>
              <w:jc w:val="center"/>
            </w:pPr>
            <w:r>
              <w:t>Nom et adresse du sous-traitant</w:t>
            </w:r>
          </w:p>
        </w:tc>
        <w:tc>
          <w:tcPr>
            <w:tcW w:w="3804" w:type="dxa"/>
          </w:tcPr>
          <w:p w:rsidR="003860D5" w:rsidRPr="00EC088E" w:rsidRDefault="003860D5" w:rsidP="00E46B02">
            <w:pPr>
              <w:jc w:val="left"/>
            </w:pPr>
            <w:r>
              <w:t xml:space="preserve">Description de la partie du contrat sous-traitée </w:t>
            </w:r>
          </w:p>
        </w:tc>
        <w:tc>
          <w:tcPr>
            <w:tcW w:w="2880" w:type="dxa"/>
          </w:tcPr>
          <w:p w:rsidR="003860D5" w:rsidRPr="00EC088E" w:rsidRDefault="003860D5" w:rsidP="00E46B02">
            <w:pPr>
              <w:jc w:val="left"/>
            </w:pPr>
            <w:r>
              <w:t>Description de la valeur (en euros et en pourcentage du montant total estimé du contrat)</w:t>
            </w:r>
          </w:p>
        </w:tc>
      </w:tr>
      <w:tr w:rsidR="003860D5" w:rsidRPr="00EC088E" w:rsidTr="006301E8">
        <w:trPr>
          <w:trHeight w:val="479"/>
        </w:trPr>
        <w:tc>
          <w:tcPr>
            <w:tcW w:w="1704" w:type="dxa"/>
          </w:tcPr>
          <w:p w:rsidR="003860D5" w:rsidRPr="00EC088E" w:rsidRDefault="003860D5" w:rsidP="006301E8"/>
        </w:tc>
        <w:tc>
          <w:tcPr>
            <w:tcW w:w="3804" w:type="dxa"/>
          </w:tcPr>
          <w:p w:rsidR="003860D5" w:rsidRPr="00EC088E" w:rsidRDefault="003860D5" w:rsidP="006301E8"/>
        </w:tc>
        <w:tc>
          <w:tcPr>
            <w:tcW w:w="2880" w:type="dxa"/>
          </w:tcPr>
          <w:p w:rsidR="003860D5" w:rsidRPr="00EC088E" w:rsidRDefault="003860D5" w:rsidP="006301E8"/>
        </w:tc>
      </w:tr>
      <w:tr w:rsidR="003860D5" w:rsidRPr="00EC088E" w:rsidTr="006301E8">
        <w:trPr>
          <w:trHeight w:val="543"/>
        </w:trPr>
        <w:tc>
          <w:tcPr>
            <w:tcW w:w="1704" w:type="dxa"/>
          </w:tcPr>
          <w:p w:rsidR="003860D5" w:rsidRPr="00EC088E" w:rsidRDefault="003860D5" w:rsidP="006301E8"/>
        </w:tc>
        <w:tc>
          <w:tcPr>
            <w:tcW w:w="3804" w:type="dxa"/>
          </w:tcPr>
          <w:p w:rsidR="003860D5" w:rsidRPr="00EC088E" w:rsidRDefault="003860D5" w:rsidP="006301E8"/>
        </w:tc>
        <w:tc>
          <w:tcPr>
            <w:tcW w:w="2880" w:type="dxa"/>
          </w:tcPr>
          <w:p w:rsidR="003860D5" w:rsidRPr="00EC088E" w:rsidRDefault="003860D5" w:rsidP="006301E8"/>
        </w:tc>
      </w:tr>
      <w:tr w:rsidR="003860D5" w:rsidRPr="00EC088E" w:rsidTr="006301E8">
        <w:trPr>
          <w:trHeight w:val="523"/>
        </w:trPr>
        <w:tc>
          <w:tcPr>
            <w:tcW w:w="1704" w:type="dxa"/>
          </w:tcPr>
          <w:p w:rsidR="003860D5" w:rsidRPr="00EC088E" w:rsidRDefault="003860D5" w:rsidP="006301E8"/>
        </w:tc>
        <w:tc>
          <w:tcPr>
            <w:tcW w:w="3804" w:type="dxa"/>
          </w:tcPr>
          <w:p w:rsidR="003860D5" w:rsidRPr="00EC088E" w:rsidRDefault="003860D5" w:rsidP="006301E8"/>
        </w:tc>
        <w:tc>
          <w:tcPr>
            <w:tcW w:w="2880" w:type="dxa"/>
          </w:tcPr>
          <w:p w:rsidR="003860D5" w:rsidRPr="00EC088E" w:rsidRDefault="003860D5" w:rsidP="006301E8"/>
        </w:tc>
      </w:tr>
      <w:tr w:rsidR="003860D5" w:rsidRPr="00EC088E" w:rsidTr="006301E8">
        <w:trPr>
          <w:trHeight w:val="517"/>
        </w:trPr>
        <w:tc>
          <w:tcPr>
            <w:tcW w:w="1704" w:type="dxa"/>
          </w:tcPr>
          <w:p w:rsidR="003860D5" w:rsidRPr="00EC088E" w:rsidRDefault="003860D5" w:rsidP="006301E8"/>
        </w:tc>
        <w:tc>
          <w:tcPr>
            <w:tcW w:w="3804" w:type="dxa"/>
          </w:tcPr>
          <w:p w:rsidR="003860D5" w:rsidRPr="00EC088E" w:rsidRDefault="003860D5" w:rsidP="006301E8"/>
        </w:tc>
        <w:tc>
          <w:tcPr>
            <w:tcW w:w="2880" w:type="dxa"/>
          </w:tcPr>
          <w:p w:rsidR="003860D5" w:rsidRPr="00EC088E" w:rsidRDefault="003860D5" w:rsidP="006301E8"/>
        </w:tc>
      </w:tr>
    </w:tbl>
    <w:p w:rsidR="003860D5" w:rsidRPr="00EC088E" w:rsidRDefault="003860D5" w:rsidP="003860D5">
      <w:pPr>
        <w:rPr>
          <w:rFonts w:ascii="Arial" w:hAnsi="Arial"/>
        </w:rPr>
      </w:pPr>
    </w:p>
    <w:p w:rsidR="003860D5" w:rsidRPr="00EC088E" w:rsidRDefault="003860D5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DA4382" w:rsidRDefault="00DA4382" w:rsidP="003860D5"/>
    <w:p w:rsidR="003860D5" w:rsidRPr="00EC088E" w:rsidRDefault="00DA4382" w:rsidP="003860D5">
      <w:r>
        <w:t xml:space="preserve">J’ai pris </w:t>
      </w:r>
      <w:r w:rsidR="003860D5">
        <w:t xml:space="preserve">connaissance du fait que le Parlement européen se réserve le droit d’exiger des informations sur les capacités financières, économiques, techniques et professionnelles du ou des sous-traitants proposés. De même, le Parlement européen pourra réclamer les preuves nécessaires pour déterminer si les sous-traitants satisfont aux critères d’exclusion applicables aux soumissionnaires. </w:t>
      </w:r>
    </w:p>
    <w:p w:rsidR="003860D5" w:rsidRPr="00EC088E" w:rsidRDefault="003860D5" w:rsidP="003860D5"/>
    <w:p w:rsidR="003860D5" w:rsidRPr="00EC088E" w:rsidRDefault="003860D5" w:rsidP="003860D5">
      <w:r>
        <w:t xml:space="preserve">Dans ce contexte, le Parlement européen se réserve le </w:t>
      </w:r>
      <w:bookmarkStart w:id="0" w:name="_GoBack"/>
      <w:bookmarkEnd w:id="0"/>
      <w:r>
        <w:t>droit de rejeter tout sous-traitant proposé qui ne satisfait pas aux critères d’exclusion ou de sélection.</w:t>
      </w:r>
    </w:p>
    <w:p w:rsidR="003860D5" w:rsidRPr="00EC088E" w:rsidRDefault="003860D5" w:rsidP="003860D5"/>
    <w:p w:rsidR="003860D5" w:rsidRPr="00EC088E" w:rsidRDefault="003860D5" w:rsidP="003860D5">
      <w:pPr>
        <w:spacing w:after="240"/>
      </w:pPr>
      <w:r>
        <w:t xml:space="preserve">Par ailleurs, le Parlement européen devra être informé par le contractant de tout recours ultérieur à la sous-traitance non prévu dans l’offre. Le Parlement européen se réserve donc le droit d’accepter ou non tout sous-traitant proposé pendant l’exécution du contrat. Pour ce faire, il pourra réclamer les preuves nécessaires pour déterminer si le ou les sous-traitants satisfont aux critères requis. L’autorisation du Parlement européen sera toujours accordée par écrit. </w:t>
      </w:r>
    </w:p>
    <w:p w:rsidR="003860D5" w:rsidRPr="00EC088E" w:rsidRDefault="003860D5" w:rsidP="003860D5">
      <w:pPr>
        <w:spacing w:after="240"/>
      </w:pPr>
      <w:r>
        <w:t>L’attribution du marché à un soumissionnaire qui propose un sous-traitant dans son offre équivaut à une autorisation de sous-traitance.</w:t>
      </w:r>
    </w:p>
    <w:p w:rsidR="003860D5" w:rsidRPr="00EC088E" w:rsidRDefault="003860D5" w:rsidP="003860D5">
      <w:pPr>
        <w:spacing w:after="240"/>
      </w:pPr>
    </w:p>
    <w:p w:rsidR="008765BE" w:rsidRPr="00EC088E" w:rsidRDefault="003860D5" w:rsidP="00E46B02">
      <w:pPr>
        <w:spacing w:line="238" w:lineRule="auto"/>
      </w:pPr>
      <w:r>
        <w:rPr>
          <w:b/>
        </w:rPr>
        <w:t>Date:</w:t>
      </w:r>
      <w:r>
        <w:t xml:space="preserve">                                   </w:t>
      </w:r>
      <w:r>
        <w:rPr>
          <w:b/>
        </w:rPr>
        <w:t>Signature:</w:t>
      </w:r>
      <w:r>
        <w:t xml:space="preserve"> ...............................................</w:t>
      </w:r>
    </w:p>
    <w:sectPr w:rsidR="008765BE" w:rsidRPr="00EC0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45" w:rsidRPr="00EC088E" w:rsidRDefault="00DB1745" w:rsidP="00DB1745">
      <w:r w:rsidRPr="00EC088E">
        <w:separator/>
      </w:r>
    </w:p>
  </w:endnote>
  <w:endnote w:type="continuationSeparator" w:id="0">
    <w:p w:rsidR="00DB1745" w:rsidRPr="00EC088E" w:rsidRDefault="00DB1745" w:rsidP="00DB1745">
      <w:r w:rsidRPr="00EC08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45" w:rsidRPr="00EC088E" w:rsidRDefault="00DB1745" w:rsidP="00DB1745">
      <w:r w:rsidRPr="00EC088E">
        <w:separator/>
      </w:r>
    </w:p>
  </w:footnote>
  <w:footnote w:type="continuationSeparator" w:id="0">
    <w:p w:rsidR="00DB1745" w:rsidRPr="00EC088E" w:rsidRDefault="00DB1745" w:rsidP="00DB1745">
      <w:r w:rsidRPr="00EC08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2" w:rsidRDefault="00835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FR"/>
    <w:docVar w:name="TXTLANGUEMIN" w:val="fr"/>
    <w:docVar w:name="TXTROUTE" w:val="MP\1203526FR.docx"/>
  </w:docVars>
  <w:rsids>
    <w:rsidRoot w:val="003860D5"/>
    <w:rsid w:val="003860D5"/>
    <w:rsid w:val="005018C2"/>
    <w:rsid w:val="005762E3"/>
    <w:rsid w:val="00835AD2"/>
    <w:rsid w:val="008765BE"/>
    <w:rsid w:val="00DA4382"/>
    <w:rsid w:val="00DB1745"/>
    <w:rsid w:val="00DC0A69"/>
    <w:rsid w:val="00E46B02"/>
    <w:rsid w:val="00E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ACCD-B559-461A-892A-DFD12E3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Logo">
    <w:name w:val="Logo"/>
    <w:rsid w:val="003860D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B1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C8CD5442.dotm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SOTERAS Caroline</cp:lastModifiedBy>
  <cp:revision>2</cp:revision>
  <dcterms:created xsi:type="dcterms:W3CDTF">2020-05-07T14:33:00Z</dcterms:created>
  <dcterms:modified xsi:type="dcterms:W3CDTF">2020-05-07T14:33:00Z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MP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1203526</vt:lpwstr>
  </property>
  <property fmtid="{D5CDD505-2E9C-101B-9397-08002B2CF9AE}" pid="6" name="FooterPath">
    <vt:lpwstr>MP\1203526FR.docx</vt:lpwstr>
  </property>
  <property fmtid="{D5CDD505-2E9C-101B-9397-08002B2CF9AE}" pid="7" name="Bookout">
    <vt:lpwstr>OK - 2020/05/07 16:33</vt:lpwstr>
  </property>
  <property fmtid="{D5CDD505-2E9C-101B-9397-08002B2CF9AE}" pid="8" name="SDLStudio">
    <vt:lpwstr>YES</vt:lpwstr>
  </property>
  <property fmtid="{D5CDD505-2E9C-101B-9397-08002B2CF9AE}" pid="9" name="&lt;Extension&gt;">
    <vt:lpwstr>FR</vt:lpwstr>
  </property>
</Properties>
</file>