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D5" w:rsidRPr="006317D1" w:rsidRDefault="003860D5" w:rsidP="003860D5">
      <w:pPr>
        <w:jc w:val="center"/>
        <w:rPr>
          <w:b/>
          <w:sz w:val="28"/>
          <w:szCs w:val="28"/>
        </w:rPr>
      </w:pPr>
      <w:r w:rsidRPr="006317D1">
        <w:rPr>
          <w:b/>
          <w:sz w:val="28"/>
        </w:rPr>
        <w:t>Bijlage VI:</w:t>
      </w:r>
      <w:r w:rsidRPr="006317D1">
        <w:rPr>
          <w:sz w:val="28"/>
        </w:rPr>
        <w:t xml:space="preserve"> </w:t>
      </w:r>
      <w:r w:rsidRPr="006317D1">
        <w:rPr>
          <w:b/>
          <w:sz w:val="28"/>
        </w:rPr>
        <w:t>Verklaring betreffende onderaannemers</w:t>
      </w:r>
    </w:p>
    <w:p w:rsidR="003860D5" w:rsidRPr="006317D1" w:rsidRDefault="003860D5" w:rsidP="003860D5">
      <w:pPr>
        <w:jc w:val="center"/>
        <w:rPr>
          <w:b/>
          <w:sz w:val="28"/>
          <w:szCs w:val="28"/>
        </w:rPr>
      </w:pPr>
    </w:p>
    <w:p w:rsidR="003860D5" w:rsidRPr="006317D1" w:rsidRDefault="003860D5" w:rsidP="003860D5"/>
    <w:p w:rsidR="003860D5" w:rsidRPr="006317D1" w:rsidRDefault="003860D5" w:rsidP="003860D5">
      <w:pPr>
        <w:rPr>
          <w:b/>
        </w:rPr>
      </w:pPr>
      <w:r w:rsidRPr="006317D1">
        <w:rPr>
          <w:b/>
        </w:rPr>
        <w:t>Naam van de inschrijver:</w:t>
      </w:r>
    </w:p>
    <w:p w:rsidR="003860D5" w:rsidRPr="006317D1" w:rsidRDefault="003860D5" w:rsidP="003860D5"/>
    <w:p w:rsidR="003860D5" w:rsidRPr="006317D1" w:rsidRDefault="003860D5" w:rsidP="003860D5"/>
    <w:p w:rsidR="003860D5" w:rsidRPr="006317D1" w:rsidRDefault="003860D5" w:rsidP="003860D5">
      <w:r w:rsidRPr="006317D1">
        <w:t>Ondergetekende, de heer/mevrouw …, in zijn/haar hoedanigheid van vertegenwoordiger van bovengenoemde inschrijver, verklaart dat indien deze opdracht of een of meerdere kavels ervan aan deze inschrijver worden gegund, de volgende marktdeelnemers hieraan als onderaannemer zullen meewerken:</w:t>
      </w:r>
    </w:p>
    <w:p w:rsidR="003860D5" w:rsidRPr="006317D1" w:rsidRDefault="003860D5" w:rsidP="003860D5">
      <w:pPr>
        <w:rPr>
          <w:rFonts w:ascii="Arial" w:hAnsi="Arial"/>
        </w:rPr>
      </w:pPr>
    </w:p>
    <w:tbl>
      <w:tblPr>
        <w:tblpPr w:leftFromText="180" w:rightFromText="180" w:vertAnchor="text" w:horzAnchor="margin" w:tblpXSpec="right" w:tblpY="10"/>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3804"/>
        <w:gridCol w:w="2880"/>
      </w:tblGrid>
      <w:tr w:rsidR="003860D5" w:rsidRPr="006317D1" w:rsidTr="006301E8">
        <w:tc>
          <w:tcPr>
            <w:tcW w:w="8388" w:type="dxa"/>
            <w:gridSpan w:val="3"/>
          </w:tcPr>
          <w:p w:rsidR="003860D5" w:rsidRPr="006317D1" w:rsidRDefault="003860D5" w:rsidP="006301E8">
            <w:pPr>
              <w:jc w:val="center"/>
            </w:pPr>
          </w:p>
          <w:p w:rsidR="003860D5" w:rsidRPr="006317D1" w:rsidRDefault="003860D5" w:rsidP="006301E8">
            <w:pPr>
              <w:jc w:val="center"/>
            </w:pPr>
            <w:r w:rsidRPr="006317D1">
              <w:t>Inlichtingen betreffende de onderaannemers</w:t>
            </w:r>
          </w:p>
          <w:p w:rsidR="003860D5" w:rsidRPr="006317D1" w:rsidRDefault="003860D5" w:rsidP="006301E8">
            <w:pPr>
              <w:jc w:val="center"/>
            </w:pPr>
          </w:p>
        </w:tc>
      </w:tr>
      <w:tr w:rsidR="003860D5" w:rsidRPr="006317D1" w:rsidTr="006301E8">
        <w:tc>
          <w:tcPr>
            <w:tcW w:w="1704" w:type="dxa"/>
          </w:tcPr>
          <w:p w:rsidR="003860D5" w:rsidRPr="006317D1" w:rsidRDefault="003860D5" w:rsidP="006301E8">
            <w:pPr>
              <w:jc w:val="center"/>
            </w:pPr>
            <w:r w:rsidRPr="006317D1">
              <w:t>Naam en adres van de onderaannemer</w:t>
            </w:r>
          </w:p>
        </w:tc>
        <w:tc>
          <w:tcPr>
            <w:tcW w:w="3804" w:type="dxa"/>
          </w:tcPr>
          <w:p w:rsidR="003860D5" w:rsidRPr="006317D1" w:rsidRDefault="003860D5" w:rsidP="006301E8">
            <w:pPr>
              <w:jc w:val="center"/>
            </w:pPr>
            <w:r w:rsidRPr="006317D1">
              <w:t xml:space="preserve">Omschrijving van het gedeelte van de opdracht dat is onderaanbesteed </w:t>
            </w:r>
          </w:p>
        </w:tc>
        <w:tc>
          <w:tcPr>
            <w:tcW w:w="2880" w:type="dxa"/>
          </w:tcPr>
          <w:p w:rsidR="003860D5" w:rsidRPr="006317D1" w:rsidRDefault="003860D5" w:rsidP="006301E8">
            <w:pPr>
              <w:jc w:val="center"/>
            </w:pPr>
            <w:r w:rsidRPr="006317D1">
              <w:t>Omschrijving van de waarde (in euro en in percentage van het geraamde totaalbedrag van de opdracht)</w:t>
            </w:r>
          </w:p>
        </w:tc>
      </w:tr>
      <w:tr w:rsidR="003860D5" w:rsidRPr="006317D1" w:rsidTr="006301E8">
        <w:trPr>
          <w:trHeight w:val="479"/>
        </w:trPr>
        <w:tc>
          <w:tcPr>
            <w:tcW w:w="1704" w:type="dxa"/>
          </w:tcPr>
          <w:p w:rsidR="003860D5" w:rsidRPr="006317D1" w:rsidRDefault="003860D5" w:rsidP="006301E8"/>
        </w:tc>
        <w:tc>
          <w:tcPr>
            <w:tcW w:w="3804" w:type="dxa"/>
          </w:tcPr>
          <w:p w:rsidR="003860D5" w:rsidRPr="006317D1" w:rsidRDefault="003860D5" w:rsidP="006301E8"/>
        </w:tc>
        <w:tc>
          <w:tcPr>
            <w:tcW w:w="2880" w:type="dxa"/>
          </w:tcPr>
          <w:p w:rsidR="003860D5" w:rsidRPr="006317D1" w:rsidRDefault="003860D5" w:rsidP="006301E8"/>
        </w:tc>
      </w:tr>
      <w:tr w:rsidR="003860D5" w:rsidRPr="006317D1" w:rsidTr="006301E8">
        <w:trPr>
          <w:trHeight w:val="543"/>
        </w:trPr>
        <w:tc>
          <w:tcPr>
            <w:tcW w:w="1704" w:type="dxa"/>
          </w:tcPr>
          <w:p w:rsidR="003860D5" w:rsidRPr="006317D1" w:rsidRDefault="003860D5" w:rsidP="006301E8"/>
        </w:tc>
        <w:tc>
          <w:tcPr>
            <w:tcW w:w="3804" w:type="dxa"/>
          </w:tcPr>
          <w:p w:rsidR="003860D5" w:rsidRPr="006317D1" w:rsidRDefault="003860D5" w:rsidP="006301E8"/>
        </w:tc>
        <w:tc>
          <w:tcPr>
            <w:tcW w:w="2880" w:type="dxa"/>
          </w:tcPr>
          <w:p w:rsidR="003860D5" w:rsidRPr="006317D1" w:rsidRDefault="003860D5" w:rsidP="006301E8"/>
        </w:tc>
      </w:tr>
      <w:tr w:rsidR="003860D5" w:rsidRPr="006317D1" w:rsidTr="006301E8">
        <w:trPr>
          <w:trHeight w:val="523"/>
        </w:trPr>
        <w:tc>
          <w:tcPr>
            <w:tcW w:w="1704" w:type="dxa"/>
          </w:tcPr>
          <w:p w:rsidR="003860D5" w:rsidRPr="006317D1" w:rsidRDefault="003860D5" w:rsidP="006301E8"/>
        </w:tc>
        <w:tc>
          <w:tcPr>
            <w:tcW w:w="3804" w:type="dxa"/>
          </w:tcPr>
          <w:p w:rsidR="003860D5" w:rsidRPr="006317D1" w:rsidRDefault="003860D5" w:rsidP="006301E8"/>
        </w:tc>
        <w:tc>
          <w:tcPr>
            <w:tcW w:w="2880" w:type="dxa"/>
          </w:tcPr>
          <w:p w:rsidR="003860D5" w:rsidRPr="006317D1" w:rsidRDefault="003860D5" w:rsidP="006301E8"/>
        </w:tc>
      </w:tr>
      <w:tr w:rsidR="003860D5" w:rsidRPr="006317D1" w:rsidTr="006301E8">
        <w:trPr>
          <w:trHeight w:val="517"/>
        </w:trPr>
        <w:tc>
          <w:tcPr>
            <w:tcW w:w="1704" w:type="dxa"/>
          </w:tcPr>
          <w:p w:rsidR="003860D5" w:rsidRPr="006317D1" w:rsidRDefault="003860D5" w:rsidP="006301E8"/>
        </w:tc>
        <w:tc>
          <w:tcPr>
            <w:tcW w:w="3804" w:type="dxa"/>
          </w:tcPr>
          <w:p w:rsidR="003860D5" w:rsidRPr="006317D1" w:rsidRDefault="003860D5" w:rsidP="006301E8"/>
        </w:tc>
        <w:tc>
          <w:tcPr>
            <w:tcW w:w="2880" w:type="dxa"/>
          </w:tcPr>
          <w:p w:rsidR="003860D5" w:rsidRPr="006317D1" w:rsidRDefault="003860D5" w:rsidP="006301E8"/>
        </w:tc>
      </w:tr>
    </w:tbl>
    <w:p w:rsidR="003860D5" w:rsidRPr="006317D1" w:rsidRDefault="003860D5" w:rsidP="003860D5">
      <w:pPr>
        <w:rPr>
          <w:rFonts w:ascii="Arial" w:hAnsi="Arial"/>
        </w:rPr>
      </w:pPr>
    </w:p>
    <w:p w:rsidR="003860D5" w:rsidRPr="006317D1" w:rsidRDefault="003860D5" w:rsidP="003860D5"/>
    <w:p w:rsidR="003860D5" w:rsidRPr="006317D1" w:rsidRDefault="003860D5" w:rsidP="003860D5">
      <w:r w:rsidRPr="006317D1">
        <w:t>Ik weet dat het Europees Parlement zich het recht voorbehoudt om inlichtingen te eisen over de economische en financiële draagkracht en technische en beroepsbekwaamheid van de voorgestelde onderaannemer(s). Ook kan het Europees Parlement de nodige bewijzen eisen om vast te stellen of de onderaannemers aan de uitsluitingscriteria voldoen die gelden voor de inschrijver</w:t>
      </w:r>
      <w:bookmarkStart w:id="0" w:name="_GoBack"/>
      <w:bookmarkEnd w:id="0"/>
      <w:r w:rsidRPr="006317D1">
        <w:t xml:space="preserve">s. </w:t>
      </w:r>
    </w:p>
    <w:p w:rsidR="003860D5" w:rsidRPr="006317D1" w:rsidRDefault="003860D5" w:rsidP="003860D5"/>
    <w:p w:rsidR="003860D5" w:rsidRPr="006317D1" w:rsidRDefault="003860D5" w:rsidP="003860D5">
      <w:r w:rsidRPr="006317D1">
        <w:t>In dit verband heeft het Europees Parlement het recht om elke onderaannemer te weigeren die niet voldoet aan de uitsluitings- en/of selectiecriteria.</w:t>
      </w:r>
    </w:p>
    <w:p w:rsidR="003860D5" w:rsidRPr="006317D1" w:rsidRDefault="003860D5" w:rsidP="003860D5"/>
    <w:p w:rsidR="003860D5" w:rsidRPr="006317D1" w:rsidRDefault="003860D5" w:rsidP="003860D5">
      <w:pPr>
        <w:spacing w:after="240"/>
      </w:pPr>
      <w:r w:rsidRPr="006317D1">
        <w:t xml:space="preserve">Verder moet de contractant het Europees Parlement inlichten indien hij later een beroep wil doen op onderaanneming waarin de inschrijving niet voorziet. Het Europees Parlement behoudt zich het recht voor de voorgestelde onderaannemer al dan niet te aanvaarden voor de uitvoering van de opdracht. Hiertoe kan het de nodige bewijsstukken eisen om vast te stellen of de onderaannemer(s) aan de vereiste criteria voldoet (voldoen). De toelating van het Europees Parlement wordt altijd schriftelijk verleend. </w:t>
      </w:r>
    </w:p>
    <w:p w:rsidR="003860D5" w:rsidRPr="006317D1" w:rsidRDefault="003860D5" w:rsidP="003860D5">
      <w:pPr>
        <w:spacing w:after="240"/>
      </w:pPr>
      <w:r w:rsidRPr="006317D1">
        <w:t>Gunning van de opdracht aan een inschrijver die een onderaannemer voorstelt, komt neer op goedkeuring van de onderaanneming.</w:t>
      </w:r>
    </w:p>
    <w:p w:rsidR="003860D5" w:rsidRPr="006317D1" w:rsidRDefault="003860D5" w:rsidP="003860D5">
      <w:pPr>
        <w:spacing w:after="240"/>
      </w:pPr>
    </w:p>
    <w:p w:rsidR="003860D5" w:rsidRPr="006317D1" w:rsidRDefault="003860D5" w:rsidP="003860D5">
      <w:pPr>
        <w:spacing w:line="238" w:lineRule="auto"/>
        <w:rPr>
          <w:rStyle w:val="Logo"/>
        </w:rPr>
      </w:pPr>
      <w:r w:rsidRPr="006317D1">
        <w:rPr>
          <w:b/>
        </w:rPr>
        <w:t>Datum:</w:t>
      </w:r>
      <w:r w:rsidRPr="006317D1">
        <w:t xml:space="preserve">                                   </w:t>
      </w:r>
      <w:r w:rsidRPr="006317D1">
        <w:rPr>
          <w:b/>
        </w:rPr>
        <w:t>Handtekening:</w:t>
      </w:r>
      <w:r w:rsidRPr="006317D1">
        <w:t xml:space="preserve"> ...............................................</w:t>
      </w:r>
    </w:p>
    <w:p w:rsidR="008765BE" w:rsidRPr="006317D1" w:rsidRDefault="008765BE"/>
    <w:sectPr w:rsidR="008765BE" w:rsidRPr="006317D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47B" w:rsidRPr="006317D1" w:rsidRDefault="00EC047B" w:rsidP="00EC047B">
      <w:r w:rsidRPr="006317D1">
        <w:separator/>
      </w:r>
    </w:p>
  </w:endnote>
  <w:endnote w:type="continuationSeparator" w:id="0">
    <w:p w:rsidR="00EC047B" w:rsidRPr="006317D1" w:rsidRDefault="00EC047B" w:rsidP="00EC047B">
      <w:r w:rsidRPr="006317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04" w:rsidRDefault="00EB0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04" w:rsidRDefault="00EB0E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04" w:rsidRDefault="00EB0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47B" w:rsidRPr="006317D1" w:rsidRDefault="00EC047B" w:rsidP="00EC047B">
      <w:r w:rsidRPr="006317D1">
        <w:separator/>
      </w:r>
    </w:p>
  </w:footnote>
  <w:footnote w:type="continuationSeparator" w:id="0">
    <w:p w:rsidR="00EC047B" w:rsidRPr="006317D1" w:rsidRDefault="00EC047B" w:rsidP="00EC047B">
      <w:r w:rsidRPr="006317D1">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04" w:rsidRDefault="00EB0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04" w:rsidRDefault="00EB0E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E04" w:rsidRDefault="00EB0E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DocTypeID" w:val="NONE"/>
    <w:docVar w:name="strSubDir" w:val="1203"/>
    <w:docVar w:name="TXTLANGUE" w:val="NL"/>
    <w:docVar w:name="TXTLANGUEMIN" w:val="nl"/>
    <w:docVar w:name="TXTROUTE" w:val="MP\1203526NL.docx"/>
  </w:docVars>
  <w:rsids>
    <w:rsidRoot w:val="003860D5"/>
    <w:rsid w:val="003860D5"/>
    <w:rsid w:val="005762E3"/>
    <w:rsid w:val="006317D1"/>
    <w:rsid w:val="008765BE"/>
    <w:rsid w:val="00EB0E04"/>
    <w:rsid w:val="00EC047B"/>
    <w:rsid w:val="00FE0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5ACCD-B559-461A-892A-DFD12E3E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customStyle="1" w:styleId="Logo">
    <w:name w:val="Logo"/>
    <w:rsid w:val="003860D5"/>
    <w:rPr>
      <w:rFonts w:cs="Times New Roman"/>
    </w:rPr>
  </w:style>
  <w:style w:type="paragraph" w:styleId="Header">
    <w:name w:val="header"/>
    <w:basedOn w:val="Normal"/>
    <w:link w:val="HeaderChar"/>
    <w:uiPriority w:val="99"/>
    <w:unhideWhenUsed/>
    <w:rsid w:val="00EC047B"/>
    <w:pPr>
      <w:tabs>
        <w:tab w:val="center" w:pos="4513"/>
        <w:tab w:val="right" w:pos="9026"/>
      </w:tabs>
    </w:pPr>
  </w:style>
  <w:style w:type="character" w:customStyle="1" w:styleId="HeaderChar">
    <w:name w:val="Header Char"/>
    <w:basedOn w:val="DefaultParagraphFont"/>
    <w:link w:val="Header"/>
    <w:uiPriority w:val="99"/>
    <w:rsid w:val="00EC047B"/>
    <w:rPr>
      <w:rFonts w:ascii="Times New Roman" w:hAnsi="Times New Roman"/>
      <w:sz w:val="24"/>
      <w:szCs w:val="24"/>
    </w:rPr>
  </w:style>
  <w:style w:type="paragraph" w:styleId="Footer">
    <w:name w:val="footer"/>
    <w:basedOn w:val="Normal"/>
    <w:link w:val="FooterChar"/>
    <w:uiPriority w:val="99"/>
    <w:unhideWhenUsed/>
    <w:rsid w:val="00EC047B"/>
    <w:pPr>
      <w:tabs>
        <w:tab w:val="center" w:pos="4513"/>
        <w:tab w:val="right" w:pos="9026"/>
      </w:tabs>
    </w:pPr>
  </w:style>
  <w:style w:type="character" w:customStyle="1" w:styleId="FooterChar">
    <w:name w:val="Footer Char"/>
    <w:basedOn w:val="DefaultParagraphFont"/>
    <w:link w:val="Footer"/>
    <w:uiPriority w:val="99"/>
    <w:rsid w:val="00EC04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E78AD2FA.dotm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Emilio</dc:creator>
  <cp:keywords/>
  <dc:description/>
  <cp:lastModifiedBy>ROVERS Rosette</cp:lastModifiedBy>
  <cp:revision>2</cp:revision>
  <dcterms:created xsi:type="dcterms:W3CDTF">2020-05-07T07:50:00Z</dcterms:created>
  <dcterms:modified xsi:type="dcterms:W3CDTF">2020-05-07T07:50:00Z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NL</vt:lpwstr>
  </property>
  <property fmtid="{D5CDD505-2E9C-101B-9397-08002B2CF9AE}" pid="4" name="&lt;FdR&gt;">
    <vt:lpwstr>1203526</vt:lpwstr>
  </property>
  <property fmtid="{D5CDD505-2E9C-101B-9397-08002B2CF9AE}" pid="5" name="&lt;Model&gt;">
    <vt:lpwstr>NONE</vt:lpwstr>
  </property>
  <property fmtid="{D5CDD505-2E9C-101B-9397-08002B2CF9AE}" pid="6" name="&lt;Type&gt;">
    <vt:lpwstr>MP</vt:lpwstr>
  </property>
  <property fmtid="{D5CDD505-2E9C-101B-9397-08002B2CF9AE}" pid="7" name="LastEdited with">
    <vt:lpwstr>9.8.0 Build [20191010]</vt:lpwstr>
  </property>
  <property fmtid="{D5CDD505-2E9C-101B-9397-08002B2CF9AE}" pid="8" name="FooterPath">
    <vt:lpwstr>MP\1203526NL.docx</vt:lpwstr>
  </property>
  <property fmtid="{D5CDD505-2E9C-101B-9397-08002B2CF9AE}" pid="9" name="SubscribeElise">
    <vt:lpwstr/>
  </property>
  <property fmtid="{D5CDD505-2E9C-101B-9397-08002B2CF9AE}" pid="10" name="Bookout">
    <vt:lpwstr>OK - 2020/05/07 09:50</vt:lpwstr>
  </property>
</Properties>
</file>